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36CF541"/>
    <w:multiLevelType w:val="singleLevel"/>
    <w:tmpl w:val="936CF541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EF82BFD4"/>
    <w:multiLevelType w:val="singleLevel"/>
    <w:tmpl w:val="EF82BFD4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