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85" w:rsidRDefault="00401DA6" w:rsidP="00010EDD">
      <w:pPr>
        <w:spacing w:line="360" w:lineRule="auto"/>
        <w:jc w:val="center"/>
        <w:rPr>
          <w:rFonts w:ascii="仿宋" w:eastAsia="仿宋" w:hAnsi="仿宋" w:cs="仿宋"/>
          <w:b/>
          <w:bCs/>
          <w:color w:val="111F2C"/>
          <w:sz w:val="32"/>
          <w:szCs w:val="32"/>
          <w:shd w:val="clear" w:color="auto" w:fill="FFFFFF"/>
        </w:rPr>
      </w:pPr>
      <w:bookmarkStart w:id="0" w:name="_GoBack"/>
      <w:bookmarkEnd w:id="0"/>
      <w:r>
        <w:rPr>
          <w:rFonts w:ascii="仿宋" w:eastAsia="仿宋" w:hAnsi="仿宋" w:cs="仿宋" w:hint="eastAsia"/>
          <w:b/>
          <w:bCs/>
          <w:color w:val="111F2C"/>
          <w:sz w:val="32"/>
          <w:szCs w:val="32"/>
          <w:shd w:val="clear" w:color="auto" w:fill="FFFFFF"/>
        </w:rPr>
        <w:t>温州职业技术学院</w:t>
      </w:r>
      <w:r w:rsidR="00DE31F4">
        <w:rPr>
          <w:rFonts w:ascii="仿宋" w:eastAsia="仿宋" w:hAnsi="仿宋" w:cs="仿宋" w:hint="eastAsia"/>
          <w:b/>
          <w:bCs/>
          <w:color w:val="111F2C"/>
          <w:sz w:val="32"/>
          <w:szCs w:val="32"/>
          <w:shd w:val="clear" w:color="auto" w:fill="FFFFFF"/>
        </w:rPr>
        <w:t>2020年公开</w:t>
      </w:r>
      <w:r>
        <w:rPr>
          <w:rFonts w:ascii="仿宋" w:eastAsia="仿宋" w:hAnsi="仿宋" w:cs="仿宋" w:hint="eastAsia"/>
          <w:b/>
          <w:bCs/>
          <w:color w:val="111F2C"/>
          <w:sz w:val="32"/>
          <w:szCs w:val="32"/>
          <w:shd w:val="clear" w:color="auto" w:fill="FFFFFF"/>
        </w:rPr>
        <w:t>选聘、</w:t>
      </w:r>
      <w:r w:rsidR="00DE31F4">
        <w:rPr>
          <w:rFonts w:ascii="仿宋" w:eastAsia="仿宋" w:hAnsi="仿宋" w:cs="仿宋" w:hint="eastAsia"/>
          <w:b/>
          <w:bCs/>
          <w:color w:val="111F2C"/>
          <w:sz w:val="32"/>
          <w:szCs w:val="32"/>
          <w:shd w:val="clear" w:color="auto" w:fill="FFFFFF"/>
        </w:rPr>
        <w:t>招聘考试考生健康状况报告表</w:t>
      </w:r>
    </w:p>
    <w:p w:rsidR="00004F85" w:rsidRDefault="00DE31F4">
      <w:pPr>
        <w:pStyle w:val="Bodytext1"/>
        <w:tabs>
          <w:tab w:val="left" w:pos="475"/>
        </w:tabs>
        <w:spacing w:after="0"/>
        <w:ind w:firstLineChars="200" w:firstLine="482"/>
        <w:jc w:val="center"/>
        <w:rPr>
          <w:rFonts w:ascii="仿宋" w:eastAsia="仿宋" w:hAnsi="仿宋" w:cs="仿宋"/>
          <w:b/>
          <w:color w:val="000000"/>
          <w:sz w:val="32"/>
          <w:szCs w:val="32"/>
        </w:rPr>
      </w:pPr>
      <w:bookmarkStart w:id="1" w:name="bookmark0"/>
      <w:r>
        <w:rPr>
          <w:rFonts w:ascii="仿宋" w:eastAsia="仿宋" w:hAnsi="仿宋" w:cs="仿宋" w:hint="eastAsia"/>
          <w:b/>
          <w:bCs/>
          <w:color w:val="111F2C"/>
          <w:sz w:val="24"/>
          <w:shd w:val="clear" w:color="auto" w:fill="FFFFFF"/>
        </w:rPr>
        <w:t>（正反面打印，</w:t>
      </w:r>
      <w:r>
        <w:rPr>
          <w:rFonts w:ascii="仿宋" w:eastAsia="仿宋" w:hAnsi="仿宋" w:cs="仿宋" w:hint="eastAsia"/>
          <w:b/>
          <w:bCs/>
          <w:color w:val="111F2C"/>
          <w:sz w:val="24"/>
          <w:shd w:val="clear" w:color="auto" w:fill="FFFFFF"/>
          <w:lang w:val="en-US" w:eastAsia="zh-CN"/>
        </w:rPr>
        <w:t>资格复审</w:t>
      </w:r>
      <w:r>
        <w:rPr>
          <w:rFonts w:ascii="仿宋" w:eastAsia="仿宋" w:hAnsi="仿宋" w:cs="仿宋" w:hint="eastAsia"/>
          <w:b/>
          <w:bCs/>
          <w:color w:val="111F2C"/>
          <w:sz w:val="24"/>
          <w:shd w:val="clear" w:color="auto" w:fill="FFFFFF"/>
        </w:rPr>
        <w:t>时提交）</w:t>
      </w:r>
    </w:p>
    <w:p w:rsidR="00004F85" w:rsidRDefault="00DE31F4" w:rsidP="00401DA6">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一</w:t>
      </w:r>
      <w:bookmarkEnd w:id="1"/>
      <w:r>
        <w:rPr>
          <w:rFonts w:ascii="仿宋" w:eastAsia="仿宋" w:hAnsi="仿宋" w:cs="仿宋" w:hint="eastAsia"/>
          <w:b/>
          <w:color w:val="000000"/>
          <w:sz w:val="28"/>
          <w:szCs w:val="28"/>
        </w:rPr>
        <w:t>、</w:t>
      </w:r>
      <w:r>
        <w:rPr>
          <w:rFonts w:ascii="仿宋" w:eastAsia="仿宋" w:hAnsi="仿宋" w:cs="仿宋" w:hint="eastAsia"/>
          <w:b/>
          <w:color w:val="000000"/>
          <w:sz w:val="28"/>
          <w:szCs w:val="28"/>
          <w:lang w:val="en-US" w:eastAsia="zh-CN"/>
        </w:rPr>
        <w:t>基本</w:t>
      </w:r>
      <w:r>
        <w:rPr>
          <w:rFonts w:ascii="仿宋" w:eastAsia="仿宋" w:hAnsi="仿宋" w:cs="仿宋" w:hint="eastAsia"/>
          <w:b/>
          <w:color w:val="000000"/>
          <w:sz w:val="28"/>
          <w:szCs w:val="28"/>
        </w:rPr>
        <w:t>情况</w:t>
      </w:r>
    </w:p>
    <w:p w:rsidR="00004F85" w:rsidRDefault="00DE31F4">
      <w:pPr>
        <w:pStyle w:val="Bodytext1"/>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rPr>
        <w:t>; 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报考岗位：</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p>
    <w:p w:rsidR="00004F85" w:rsidRDefault="00DE31F4">
      <w:pPr>
        <w:pStyle w:val="Bodytext1"/>
        <w:tabs>
          <w:tab w:val="left" w:pos="1833"/>
          <w:tab w:val="left" w:pos="2250"/>
        </w:tabs>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lang w:val="en-US" w:eastAsia="zh-CN"/>
        </w:rPr>
        <w:t>考生</w:t>
      </w:r>
      <w:r>
        <w:rPr>
          <w:rFonts w:ascii="仿宋" w:eastAsia="仿宋" w:hAnsi="仿宋" w:cs="仿宋" w:hint="eastAsia"/>
          <w:color w:val="000000"/>
          <w:sz w:val="28"/>
          <w:szCs w:val="28"/>
        </w:rPr>
        <w:t>电话</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lang w:val="en-US" w:eastAsia="zh-CN"/>
        </w:rPr>
        <w:t>温州健康码申领时间：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rPr>
        <w:t xml:space="preserve">; </w:t>
      </w:r>
    </w:p>
    <w:p w:rsidR="00004F85" w:rsidRDefault="00DE31F4">
      <w:pPr>
        <w:pStyle w:val="Bodytext1"/>
        <w:tabs>
          <w:tab w:val="left" w:pos="1833"/>
          <w:tab w:val="left" w:pos="2250"/>
        </w:tabs>
        <w:spacing w:after="0" w:line="460" w:lineRule="exact"/>
        <w:rPr>
          <w:rFonts w:ascii="仿宋" w:eastAsia="仿宋" w:hAnsi="仿宋" w:cs="仿宋"/>
          <w:color w:val="000000"/>
          <w:sz w:val="28"/>
          <w:szCs w:val="28"/>
          <w:u w:val="single"/>
          <w:lang w:eastAsia="zh-CN"/>
        </w:rPr>
      </w:pPr>
      <w:r>
        <w:rPr>
          <w:rFonts w:ascii="仿宋" w:eastAsia="仿宋" w:hAnsi="仿宋" w:cs="仿宋" w:hint="eastAsia"/>
          <w:color w:val="000000"/>
          <w:sz w:val="28"/>
          <w:szCs w:val="28"/>
          <w:lang w:eastAsia="zh-CN"/>
        </w:rPr>
        <w:t>温州健康码颜色：</w:t>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 xml:space="preserve">绿码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 xml:space="preserve">黄码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红码  （对应</w:t>
      </w:r>
      <w:r>
        <w:rPr>
          <w:rFonts w:ascii="仿宋" w:eastAsia="仿宋" w:hAnsi="仿宋" w:cs="仿宋" w:hint="eastAsia"/>
          <w:color w:val="000000"/>
          <w:sz w:val="28"/>
          <w:szCs w:val="28"/>
          <w:u w:val="single"/>
        </w:rPr>
        <w:t>打</w:t>
      </w:r>
      <w:r>
        <w:rPr>
          <w:rFonts w:ascii="仿宋" w:eastAsia="仿宋" w:hAnsi="仿宋" w:cs="仿宋" w:hint="eastAsia"/>
          <w:b/>
          <w:color w:val="000000"/>
          <w:sz w:val="28"/>
          <w:szCs w:val="28"/>
          <w:u w:val="single"/>
          <w:lang w:val="en-US" w:eastAsia="zh-CN"/>
        </w:rPr>
        <w:t>√</w:t>
      </w:r>
      <w:r>
        <w:rPr>
          <w:rFonts w:ascii="仿宋" w:eastAsia="仿宋" w:hAnsi="仿宋" w:cs="仿宋" w:hint="eastAsia"/>
          <w:color w:val="000000"/>
          <w:sz w:val="28"/>
          <w:szCs w:val="28"/>
          <w:u w:val="single"/>
        </w:rPr>
        <w:t>表示</w:t>
      </w:r>
      <w:r>
        <w:rPr>
          <w:rFonts w:ascii="仿宋" w:eastAsia="仿宋" w:hAnsi="仿宋" w:cs="仿宋" w:hint="eastAsia"/>
          <w:color w:val="000000"/>
          <w:sz w:val="28"/>
          <w:szCs w:val="28"/>
          <w:u w:val="single"/>
          <w:lang w:val="en-US" w:eastAsia="zh-CN"/>
        </w:rPr>
        <w:t>）</w:t>
      </w:r>
    </w:p>
    <w:p w:rsidR="00004F85" w:rsidRDefault="00DE31F4">
      <w:pPr>
        <w:pStyle w:val="Bodytext1"/>
        <w:tabs>
          <w:tab w:val="left" w:pos="1833"/>
          <w:tab w:val="left" w:pos="2250"/>
        </w:tabs>
        <w:spacing w:after="0" w:line="460" w:lineRule="exact"/>
        <w:rPr>
          <w:rFonts w:ascii="仿宋" w:eastAsia="仿宋" w:hAnsi="仿宋" w:cs="仿宋"/>
          <w:color w:val="000000"/>
          <w:sz w:val="28"/>
          <w:szCs w:val="28"/>
        </w:rPr>
      </w:pPr>
      <w:r>
        <w:rPr>
          <w:rFonts w:ascii="仿宋" w:eastAsia="仿宋" w:hAnsi="仿宋" w:cs="仿宋" w:hint="eastAsia"/>
          <w:color w:val="000000"/>
          <w:sz w:val="28"/>
          <w:szCs w:val="28"/>
        </w:rPr>
        <w:t>身份证号：</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p>
    <w:p w:rsidR="00004F85" w:rsidRDefault="00DE31F4">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val="en-US" w:eastAsia="zh-CN"/>
        </w:rPr>
        <w:t>现工作单位（应届生填学校）：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p>
    <w:p w:rsidR="00004F85" w:rsidRDefault="00DE31F4">
      <w:pPr>
        <w:pStyle w:val="Bodytext1"/>
        <w:tabs>
          <w:tab w:val="left" w:pos="1845"/>
          <w:tab w:val="left" w:pos="2290"/>
          <w:tab w:val="left" w:pos="3140"/>
          <w:tab w:val="left" w:pos="4230"/>
          <w:tab w:val="left" w:pos="7530"/>
        </w:tabs>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lang w:val="en-US" w:eastAsia="zh-CN"/>
        </w:rPr>
        <w:t>家庭</w:t>
      </w:r>
      <w:r>
        <w:rPr>
          <w:rFonts w:ascii="仿宋" w:eastAsia="仿宋" w:hAnsi="仿宋" w:cs="仿宋" w:hint="eastAsia"/>
          <w:color w:val="000000"/>
          <w:sz w:val="28"/>
          <w:szCs w:val="28"/>
        </w:rPr>
        <w:t>住址：</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rPr>
        <w:t xml:space="preserve">; </w:t>
      </w:r>
    </w:p>
    <w:p w:rsidR="00401DA6" w:rsidRDefault="00401DA6">
      <w:pPr>
        <w:pStyle w:val="Bodytext1"/>
        <w:tabs>
          <w:tab w:val="left" w:pos="1845"/>
          <w:tab w:val="left" w:pos="2290"/>
          <w:tab w:val="left" w:pos="3140"/>
          <w:tab w:val="left" w:pos="4230"/>
          <w:tab w:val="left" w:pos="753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eastAsia="zh-CN"/>
        </w:rPr>
        <w:t>何地来温</w:t>
      </w:r>
      <w:r>
        <w:rPr>
          <w:rFonts w:ascii="仿宋" w:eastAsia="仿宋" w:hAnsi="仿宋" w:cs="仿宋" w:hint="eastAsia"/>
          <w:color w:val="000000"/>
          <w:sz w:val="28"/>
          <w:szCs w:val="28"/>
          <w:lang w:val="en-US" w:eastAsia="zh-CN"/>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rPr>
        <w:t>;</w:t>
      </w:r>
    </w:p>
    <w:p w:rsidR="00004F85" w:rsidRDefault="00DE31F4">
      <w:pPr>
        <w:pStyle w:val="Bodytext1"/>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lang w:val="en-US" w:eastAsia="zh-CN"/>
        </w:rPr>
        <w:t>来温时间：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lang w:val="en-US" w:eastAsia="zh-CN"/>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lang w:val="en-US" w:eastAsia="zh-CN"/>
        </w:rPr>
        <w:t xml:space="preserve">日 </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上午</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下午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lang w:val="en-US" w:eastAsia="zh-CN"/>
        </w:rPr>
        <w:t>时</w:t>
      </w:r>
      <w:r>
        <w:rPr>
          <w:rFonts w:ascii="仿宋" w:eastAsia="仿宋" w:hAnsi="仿宋" w:cs="仿宋" w:hint="eastAsia"/>
          <w:color w:val="000000"/>
          <w:sz w:val="28"/>
          <w:szCs w:val="28"/>
        </w:rPr>
        <w:t>;</w:t>
      </w:r>
    </w:p>
    <w:p w:rsidR="00004F85" w:rsidRDefault="00DE31F4">
      <w:pPr>
        <w:pStyle w:val="Bodytext1"/>
        <w:spacing w:after="0" w:line="460" w:lineRule="exact"/>
        <w:rPr>
          <w:rFonts w:ascii="仿宋" w:eastAsia="仿宋" w:hAnsi="仿宋" w:cs="仿宋"/>
          <w:color w:val="000000"/>
          <w:sz w:val="28"/>
          <w:szCs w:val="28"/>
          <w:lang w:val="en-US" w:eastAsia="zh-CN"/>
        </w:rPr>
      </w:pPr>
      <w:r>
        <w:rPr>
          <w:rFonts w:ascii="仿宋" w:eastAsia="仿宋" w:hAnsi="仿宋" w:cs="仿宋" w:hint="eastAsia"/>
          <w:color w:val="000000"/>
          <w:sz w:val="28"/>
          <w:szCs w:val="28"/>
          <w:lang w:val="en-US" w:eastAsia="zh-CN"/>
        </w:rPr>
        <w:t>来温方式：</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自驾</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公共交通（注明班次）：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rPr>
        <w:t xml:space="preserve">; </w:t>
      </w:r>
    </w:p>
    <w:p w:rsidR="00004F85" w:rsidRDefault="00DE31F4">
      <w:pPr>
        <w:pStyle w:val="Bodytext1"/>
        <w:tabs>
          <w:tab w:val="left" w:pos="4585"/>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val="en-US" w:eastAsia="zh-CN"/>
        </w:rPr>
        <w:t>随行人员（与考生关系）</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随行人员电话</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rPr>
        <w:t>;</w:t>
      </w:r>
    </w:p>
    <w:p w:rsidR="00004F85" w:rsidRDefault="00DE31F4" w:rsidP="00401DA6">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t>二、考生/家人(同住人员)健康状况流行病学史</w:t>
      </w:r>
    </w:p>
    <w:p w:rsidR="00004F85" w:rsidRDefault="00DE31F4">
      <w:pPr>
        <w:pStyle w:val="Bodytext1"/>
        <w:spacing w:after="0" w:line="460" w:lineRule="exact"/>
        <w:rPr>
          <w:rFonts w:ascii="仿宋" w:eastAsia="仿宋" w:hAnsi="仿宋" w:cs="仿宋"/>
          <w:color w:val="000000"/>
          <w:sz w:val="28"/>
          <w:szCs w:val="28"/>
        </w:rPr>
      </w:pPr>
      <w:r>
        <w:rPr>
          <w:rFonts w:ascii="仿宋" w:eastAsia="仿宋" w:hAnsi="仿宋" w:cs="仿宋" w:hint="eastAsia"/>
          <w:color w:val="000000"/>
          <w:sz w:val="28"/>
          <w:szCs w:val="28"/>
          <w:lang w:val="en-US" w:eastAsia="zh-CN"/>
        </w:rPr>
        <w:t>招聘考试</w:t>
      </w:r>
      <w:r>
        <w:rPr>
          <w:rFonts w:ascii="仿宋" w:eastAsia="仿宋" w:hAnsi="仿宋" w:cs="仿宋" w:hint="eastAsia"/>
          <w:color w:val="000000"/>
          <w:sz w:val="28"/>
          <w:szCs w:val="28"/>
        </w:rPr>
        <w:t>前</w:t>
      </w:r>
      <w:r>
        <w:rPr>
          <w:rFonts w:ascii="仿宋" w:eastAsia="仿宋" w:hAnsi="仿宋" w:cs="仿宋" w:hint="eastAsia"/>
          <w:b/>
          <w:color w:val="000000"/>
          <w:sz w:val="28"/>
          <w:szCs w:val="28"/>
        </w:rPr>
        <w:t>14</w:t>
      </w:r>
      <w:r>
        <w:rPr>
          <w:rFonts w:ascii="仿宋" w:eastAsia="仿宋" w:hAnsi="仿宋" w:cs="仿宋" w:hint="eastAsia"/>
          <w:color w:val="000000"/>
          <w:sz w:val="28"/>
          <w:szCs w:val="28"/>
        </w:rPr>
        <w:t>天，您是否有以下情况（打</w:t>
      </w:r>
      <w:r>
        <w:rPr>
          <w:rFonts w:ascii="仿宋" w:eastAsia="仿宋" w:hAnsi="仿宋" w:cs="仿宋" w:hint="eastAsia"/>
          <w:b/>
          <w:color w:val="000000"/>
          <w:sz w:val="28"/>
          <w:szCs w:val="28"/>
          <w:lang w:val="en-US" w:eastAsia="zh-CN"/>
        </w:rPr>
        <w:t>√</w:t>
      </w:r>
      <w:r>
        <w:rPr>
          <w:rFonts w:ascii="仿宋" w:eastAsia="仿宋" w:hAnsi="仿宋" w:cs="仿宋" w:hint="eastAsia"/>
          <w:color w:val="000000"/>
          <w:sz w:val="28"/>
          <w:szCs w:val="28"/>
        </w:rPr>
        <w:t>表示）</w:t>
      </w:r>
    </w:p>
    <w:p w:rsidR="00004F85" w:rsidRDefault="00DE31F4">
      <w:pPr>
        <w:pStyle w:val="Bodytext1"/>
        <w:spacing w:after="0" w:line="460" w:lineRule="exact"/>
        <w:ind w:firstLineChars="78" w:firstLine="218"/>
        <w:rPr>
          <w:rFonts w:ascii="仿宋" w:eastAsia="仿宋" w:hAnsi="仿宋" w:cs="仿宋"/>
          <w:color w:val="000000"/>
          <w:sz w:val="28"/>
          <w:szCs w:val="28"/>
        </w:rPr>
      </w:pPr>
      <w:bookmarkStart w:id="2" w:name="bookmark2"/>
      <w:bookmarkEnd w:id="2"/>
      <w:r>
        <w:rPr>
          <w:rFonts w:ascii="仿宋" w:eastAsia="仿宋" w:hAnsi="仿宋" w:cs="仿宋" w:hint="eastAsia"/>
          <w:color w:val="000000"/>
          <w:sz w:val="28"/>
          <w:szCs w:val="28"/>
          <w:lang w:val="en-US" w:eastAsia="zh-CN"/>
        </w:rPr>
        <w:t>1.</w:t>
      </w:r>
      <w:r>
        <w:rPr>
          <w:rFonts w:ascii="仿宋" w:eastAsia="仿宋" w:hAnsi="仿宋" w:cs="仿宋" w:hint="eastAsia"/>
          <w:color w:val="000000"/>
          <w:sz w:val="28"/>
          <w:szCs w:val="28"/>
        </w:rPr>
        <w:t>是否是既往感染者（确诊病例或无症状感染者</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004F85" w:rsidRDefault="00DE31F4">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2.</w:t>
      </w:r>
      <w:r>
        <w:rPr>
          <w:rFonts w:ascii="仿宋" w:eastAsia="仿宋" w:hAnsi="仿宋" w:cs="仿宋" w:hint="eastAsia"/>
          <w:color w:val="000000"/>
          <w:sz w:val="28"/>
          <w:szCs w:val="28"/>
        </w:rPr>
        <w:t>是否是感染者的密切接触者</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t>□否</w:t>
      </w:r>
    </w:p>
    <w:p w:rsidR="00004F85" w:rsidRDefault="00DE31F4">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3.</w:t>
      </w:r>
      <w:r>
        <w:rPr>
          <w:rFonts w:ascii="仿宋" w:eastAsia="仿宋" w:hAnsi="仿宋" w:cs="仿宋" w:hint="eastAsia"/>
          <w:color w:val="000000"/>
          <w:sz w:val="28"/>
          <w:szCs w:val="28"/>
        </w:rPr>
        <w:t>近2周是否有流行病学史（到过</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高风险地区或近距离接触过来自</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高风险地区人群）</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004F85" w:rsidRDefault="00DE31F4">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4.</w:t>
      </w:r>
      <w:r>
        <w:rPr>
          <w:rFonts w:ascii="仿宋" w:eastAsia="仿宋" w:hAnsi="仿宋" w:cs="仿宋" w:hint="eastAsia"/>
          <w:color w:val="000000"/>
          <w:sz w:val="28"/>
          <w:szCs w:val="28"/>
        </w:rPr>
        <w:t>家人/同住人员</w:t>
      </w:r>
      <w:r>
        <w:rPr>
          <w:rFonts w:ascii="仿宋" w:eastAsia="仿宋" w:hAnsi="仿宋" w:cs="仿宋" w:hint="eastAsia"/>
          <w:color w:val="000000"/>
          <w:sz w:val="28"/>
          <w:szCs w:val="28"/>
          <w:lang w:val="en-US" w:eastAsia="zh-CN"/>
        </w:rPr>
        <w:t>是否有</w:t>
      </w:r>
      <w:r>
        <w:rPr>
          <w:rFonts w:ascii="仿宋" w:eastAsia="仿宋" w:hAnsi="仿宋" w:cs="仿宋" w:hint="eastAsia"/>
          <w:color w:val="000000"/>
          <w:sz w:val="28"/>
          <w:szCs w:val="28"/>
        </w:rPr>
        <w:t>出现发热、</w:t>
      </w:r>
      <w:r>
        <w:rPr>
          <w:rFonts w:ascii="仿宋" w:eastAsia="仿宋" w:hAnsi="仿宋" w:cs="仿宋" w:hint="eastAsia"/>
          <w:color w:val="000000"/>
          <w:sz w:val="28"/>
          <w:szCs w:val="28"/>
          <w:lang w:eastAsia="zh-CN"/>
        </w:rPr>
        <w:t>咳嗽、腹泻</w:t>
      </w:r>
      <w:r>
        <w:rPr>
          <w:rFonts w:ascii="仿宋" w:eastAsia="仿宋" w:hAnsi="仿宋" w:cs="仿宋" w:hint="eastAsia"/>
          <w:color w:val="000000"/>
          <w:sz w:val="28"/>
          <w:szCs w:val="28"/>
        </w:rPr>
        <w:t>等症状者</w:t>
      </w:r>
    </w:p>
    <w:p w:rsidR="00004F85" w:rsidRDefault="00DE31F4">
      <w:pPr>
        <w:pStyle w:val="Bodytext1"/>
        <w:spacing w:after="0" w:line="460" w:lineRule="exact"/>
        <w:ind w:firstLineChars="2275" w:firstLine="6370"/>
        <w:rPr>
          <w:rFonts w:ascii="仿宋" w:eastAsia="仿宋" w:hAnsi="仿宋" w:cs="仿宋"/>
          <w:color w:val="000000"/>
          <w:sz w:val="28"/>
          <w:szCs w:val="28"/>
        </w:rPr>
      </w:pP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t>□否</w:t>
      </w:r>
    </w:p>
    <w:p w:rsidR="00010EDD" w:rsidRDefault="00010EDD">
      <w:pPr>
        <w:pStyle w:val="Bodytext1"/>
        <w:tabs>
          <w:tab w:val="left" w:pos="8137"/>
        </w:tabs>
        <w:spacing w:after="0" w:line="460" w:lineRule="exact"/>
        <w:rPr>
          <w:rFonts w:ascii="仿宋" w:eastAsia="仿宋" w:hAnsi="仿宋" w:cs="仿宋"/>
          <w:color w:val="000000"/>
          <w:sz w:val="28"/>
          <w:szCs w:val="28"/>
          <w:lang w:eastAsia="zh-CN"/>
        </w:rPr>
      </w:pPr>
    </w:p>
    <w:p w:rsidR="00004F85" w:rsidRDefault="00DE31F4">
      <w:pPr>
        <w:pStyle w:val="Bodytext1"/>
        <w:tabs>
          <w:tab w:val="left" w:pos="8137"/>
        </w:tabs>
        <w:spacing w:after="0" w:line="4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如</w:t>
      </w:r>
      <w:r>
        <w:rPr>
          <w:rFonts w:ascii="仿宋" w:eastAsia="仿宋" w:hAnsi="仿宋" w:cs="仿宋" w:hint="eastAsia"/>
          <w:color w:val="000000"/>
          <w:sz w:val="28"/>
          <w:szCs w:val="28"/>
          <w:lang w:val="en-US" w:eastAsia="zh-CN"/>
        </w:rPr>
        <w:t>是</w:t>
      </w:r>
      <w:r>
        <w:rPr>
          <w:rFonts w:ascii="仿宋" w:eastAsia="仿宋" w:hAnsi="仿宋" w:cs="仿宋" w:hint="eastAsia"/>
          <w:color w:val="000000"/>
          <w:sz w:val="28"/>
          <w:szCs w:val="28"/>
        </w:rPr>
        <w:t>，请描述患者姓名、与申报人关系及诊治情况</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ab/>
      </w:r>
    </w:p>
    <w:p w:rsidR="00010EDD" w:rsidRDefault="00010EDD" w:rsidP="00401DA6">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p>
    <w:p w:rsidR="00010EDD" w:rsidRDefault="00010EDD" w:rsidP="00401DA6">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p>
    <w:p w:rsidR="00010EDD" w:rsidRDefault="00010EDD" w:rsidP="00401DA6">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p>
    <w:p w:rsidR="00004F85" w:rsidRDefault="00DE31F4" w:rsidP="00401DA6">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lastRenderedPageBreak/>
        <w:t>三、招聘考试前14天本人健康监测情况</w:t>
      </w:r>
    </w:p>
    <w:tbl>
      <w:tblPr>
        <w:tblpPr w:leftFromText="180" w:rightFromText="180" w:vertAnchor="text" w:horzAnchor="page" w:tblpXSpec="center" w:tblpY="354"/>
        <w:tblOverlap w:val="never"/>
        <w:tblW w:w="8401" w:type="dxa"/>
        <w:jc w:val="center"/>
        <w:tblLayout w:type="fixed"/>
        <w:tblCellMar>
          <w:left w:w="10" w:type="dxa"/>
          <w:right w:w="10" w:type="dxa"/>
        </w:tblCellMar>
        <w:tblLook w:val="04A0" w:firstRow="1" w:lastRow="0" w:firstColumn="1" w:lastColumn="0" w:noHBand="0" w:noVBand="1"/>
      </w:tblPr>
      <w:tblGrid>
        <w:gridCol w:w="1431"/>
        <w:gridCol w:w="1708"/>
        <w:gridCol w:w="1695"/>
        <w:gridCol w:w="3567"/>
      </w:tblGrid>
      <w:tr w:rsidR="00004F85">
        <w:trPr>
          <w:trHeight w:hRule="exact" w:val="397"/>
          <w:jc w:val="center"/>
        </w:trPr>
        <w:tc>
          <w:tcPr>
            <w:tcW w:w="1431" w:type="dxa"/>
            <w:vMerge w:val="restart"/>
            <w:tcBorders>
              <w:top w:val="single" w:sz="4" w:space="0" w:color="auto"/>
              <w:left w:val="single" w:sz="4" w:space="0" w:color="auto"/>
              <w:bottom w:val="nil"/>
              <w:right w:val="nil"/>
            </w:tcBorders>
            <w:shd w:val="clear" w:color="auto" w:fill="auto"/>
            <w:vAlign w:val="center"/>
          </w:tcPr>
          <w:p w:rsidR="00004F85" w:rsidRDefault="00DE31F4">
            <w:pPr>
              <w:pStyle w:val="Other1"/>
              <w:spacing w:after="0"/>
              <w:jc w:val="center"/>
              <w:rPr>
                <w:rFonts w:ascii="仿宋" w:eastAsia="仿宋" w:hAnsi="仿宋" w:cs="仿宋"/>
                <w:color w:val="000000"/>
                <w:sz w:val="24"/>
                <w:lang w:eastAsia="zh-CN"/>
              </w:rPr>
            </w:pPr>
            <w:r>
              <w:rPr>
                <w:rFonts w:ascii="仿宋" w:eastAsia="仿宋" w:hAnsi="仿宋" w:cs="仿宋" w:hint="eastAsia"/>
                <w:color w:val="000000"/>
                <w:sz w:val="24"/>
              </w:rPr>
              <w:t>日期</w:t>
            </w:r>
          </w:p>
        </w:tc>
        <w:tc>
          <w:tcPr>
            <w:tcW w:w="3403" w:type="dxa"/>
            <w:gridSpan w:val="2"/>
            <w:tcBorders>
              <w:top w:val="single" w:sz="4" w:space="0" w:color="auto"/>
              <w:left w:val="single" w:sz="4" w:space="0" w:color="auto"/>
              <w:bottom w:val="nil"/>
              <w:right w:val="nil"/>
            </w:tcBorders>
            <w:shd w:val="clear" w:color="auto" w:fill="auto"/>
            <w:vAlign w:val="center"/>
          </w:tcPr>
          <w:p w:rsidR="00004F85" w:rsidRDefault="00DE31F4">
            <w:pPr>
              <w:pStyle w:val="Other1"/>
              <w:spacing w:after="0"/>
              <w:jc w:val="center"/>
              <w:rPr>
                <w:rFonts w:ascii="仿宋" w:eastAsia="仿宋" w:hAnsi="仿宋" w:cs="仿宋"/>
                <w:color w:val="000000"/>
                <w:sz w:val="24"/>
              </w:rPr>
            </w:pPr>
            <w:r>
              <w:rPr>
                <w:rFonts w:ascii="仿宋" w:eastAsia="仿宋" w:hAnsi="仿宋" w:cs="仿宋" w:hint="eastAsia"/>
                <w:color w:val="000000"/>
                <w:sz w:val="24"/>
              </w:rPr>
              <w:t>体温测量记录</w:t>
            </w:r>
          </w:p>
        </w:tc>
        <w:tc>
          <w:tcPr>
            <w:tcW w:w="3567" w:type="dxa"/>
            <w:vMerge w:val="restart"/>
            <w:tcBorders>
              <w:top w:val="single" w:sz="4" w:space="0" w:color="auto"/>
              <w:left w:val="single" w:sz="4" w:space="0" w:color="auto"/>
              <w:bottom w:val="nil"/>
              <w:right w:val="single" w:sz="4" w:space="0" w:color="auto"/>
            </w:tcBorders>
            <w:shd w:val="clear" w:color="auto" w:fill="auto"/>
            <w:vAlign w:val="center"/>
          </w:tcPr>
          <w:p w:rsidR="00004F85" w:rsidRDefault="00DE31F4">
            <w:pPr>
              <w:pStyle w:val="Other1"/>
              <w:spacing w:after="0"/>
              <w:jc w:val="center"/>
              <w:rPr>
                <w:rFonts w:ascii="仿宋" w:eastAsia="仿宋" w:hAnsi="仿宋" w:cs="仿宋"/>
                <w:color w:val="000000"/>
                <w:sz w:val="24"/>
                <w:lang w:val="en-US" w:eastAsia="zh-CN"/>
              </w:rPr>
            </w:pPr>
            <w:r>
              <w:rPr>
                <w:rFonts w:ascii="仿宋" w:eastAsia="仿宋" w:hAnsi="仿宋" w:cs="仿宋" w:hint="eastAsia"/>
                <w:color w:val="000000"/>
                <w:sz w:val="24"/>
                <w:lang w:val="en-US" w:eastAsia="zh-CN"/>
              </w:rPr>
              <w:t>是否出现过其他不适症状（</w:t>
            </w:r>
            <w:r>
              <w:rPr>
                <w:rFonts w:ascii="仿宋" w:eastAsia="仿宋" w:hAnsi="仿宋" w:cs="仿宋" w:hint="eastAsia"/>
                <w:sz w:val="24"/>
              </w:rPr>
              <w:t>发热、干咳、乏力、咽痛、腹泻等</w:t>
            </w:r>
            <w:r>
              <w:rPr>
                <w:rFonts w:ascii="仿宋" w:eastAsia="仿宋" w:hAnsi="仿宋" w:cs="仿宋" w:hint="eastAsia"/>
                <w:color w:val="000000"/>
                <w:sz w:val="24"/>
                <w:lang w:val="en-US" w:eastAsia="zh-CN"/>
              </w:rPr>
              <w:t>）。如有，请填写具体症状。</w:t>
            </w:r>
          </w:p>
        </w:tc>
      </w:tr>
      <w:tr w:rsidR="00004F85">
        <w:trPr>
          <w:trHeight w:hRule="exact" w:val="547"/>
          <w:jc w:val="center"/>
        </w:trPr>
        <w:tc>
          <w:tcPr>
            <w:tcW w:w="1431" w:type="dxa"/>
            <w:vMerge/>
            <w:tcBorders>
              <w:top w:val="nil"/>
              <w:left w:val="single" w:sz="4" w:space="0" w:color="auto"/>
              <w:bottom w:val="nil"/>
              <w:right w:val="nil"/>
            </w:tcBorders>
            <w:shd w:val="clear" w:color="auto" w:fill="auto"/>
            <w:vAlign w:val="center"/>
          </w:tcPr>
          <w:p w:rsidR="00004F85" w:rsidRDefault="00004F85">
            <w:pPr>
              <w:jc w:val="center"/>
              <w:rPr>
                <w:rFonts w:ascii="仿宋" w:eastAsia="仿宋" w:hAnsi="仿宋" w:cs="仿宋"/>
                <w:color w:val="000000"/>
                <w:sz w:val="24"/>
              </w:rPr>
            </w:pPr>
          </w:p>
        </w:tc>
        <w:tc>
          <w:tcPr>
            <w:tcW w:w="1708" w:type="dxa"/>
            <w:tcBorders>
              <w:top w:val="single" w:sz="4" w:space="0" w:color="auto"/>
              <w:left w:val="single" w:sz="4" w:space="0" w:color="auto"/>
              <w:bottom w:val="nil"/>
              <w:right w:val="nil"/>
            </w:tcBorders>
            <w:shd w:val="clear" w:color="auto" w:fill="auto"/>
            <w:vAlign w:val="center"/>
          </w:tcPr>
          <w:p w:rsidR="00004F85" w:rsidRDefault="00DE31F4">
            <w:pPr>
              <w:pStyle w:val="Other1"/>
              <w:spacing w:after="0"/>
              <w:jc w:val="center"/>
              <w:rPr>
                <w:rFonts w:ascii="仿宋" w:eastAsia="仿宋" w:hAnsi="仿宋" w:cs="仿宋"/>
                <w:color w:val="000000"/>
                <w:sz w:val="24"/>
              </w:rPr>
            </w:pPr>
            <w:r>
              <w:rPr>
                <w:rFonts w:ascii="仿宋" w:eastAsia="仿宋" w:hAnsi="仿宋" w:cs="仿宋" w:hint="eastAsia"/>
                <w:color w:val="000000"/>
                <w:sz w:val="24"/>
              </w:rPr>
              <w:t>上午</w:t>
            </w:r>
          </w:p>
        </w:tc>
        <w:tc>
          <w:tcPr>
            <w:tcW w:w="1695" w:type="dxa"/>
            <w:tcBorders>
              <w:top w:val="single" w:sz="4" w:space="0" w:color="auto"/>
              <w:left w:val="single" w:sz="4" w:space="0" w:color="auto"/>
              <w:bottom w:val="nil"/>
              <w:right w:val="nil"/>
            </w:tcBorders>
            <w:shd w:val="clear" w:color="auto" w:fill="auto"/>
            <w:vAlign w:val="center"/>
          </w:tcPr>
          <w:p w:rsidR="00004F85" w:rsidRDefault="00DE31F4">
            <w:pPr>
              <w:pStyle w:val="Other1"/>
              <w:spacing w:after="0"/>
              <w:jc w:val="center"/>
              <w:rPr>
                <w:rFonts w:ascii="仿宋" w:eastAsia="仿宋" w:hAnsi="仿宋" w:cs="仿宋"/>
                <w:color w:val="000000"/>
                <w:sz w:val="24"/>
              </w:rPr>
            </w:pPr>
            <w:r>
              <w:rPr>
                <w:rFonts w:ascii="仿宋" w:eastAsia="仿宋" w:hAnsi="仿宋" w:cs="仿宋" w:hint="eastAsia"/>
                <w:color w:val="000000"/>
                <w:sz w:val="24"/>
              </w:rPr>
              <w:t>下午</w:t>
            </w:r>
          </w:p>
        </w:tc>
        <w:tc>
          <w:tcPr>
            <w:tcW w:w="3567" w:type="dxa"/>
            <w:vMerge/>
            <w:tcBorders>
              <w:top w:val="nil"/>
              <w:left w:val="single" w:sz="4" w:space="0" w:color="auto"/>
              <w:bottom w:val="nil"/>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7.4</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7.5</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7.6</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7.7</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7.8</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7.9</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7.10</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7.11</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7.12</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7.13</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7.14</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7.15</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7.16</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r w:rsidR="00004F85">
        <w:trPr>
          <w:trHeight w:hRule="exact" w:val="397"/>
          <w:jc w:val="center"/>
        </w:trPr>
        <w:tc>
          <w:tcPr>
            <w:tcW w:w="1431" w:type="dxa"/>
            <w:tcBorders>
              <w:top w:val="single" w:sz="4" w:space="0" w:color="auto"/>
              <w:left w:val="single" w:sz="4" w:space="0" w:color="auto"/>
              <w:bottom w:val="single" w:sz="4" w:space="0" w:color="auto"/>
              <w:right w:val="nil"/>
            </w:tcBorders>
            <w:shd w:val="clear" w:color="auto" w:fill="auto"/>
            <w:vAlign w:val="center"/>
          </w:tcPr>
          <w:p w:rsidR="00004F85" w:rsidRDefault="00DE31F4">
            <w:pPr>
              <w:jc w:val="center"/>
              <w:rPr>
                <w:rFonts w:ascii="仿宋" w:eastAsia="仿宋" w:hAnsi="仿宋" w:cs="仿宋"/>
                <w:color w:val="000000"/>
                <w:sz w:val="24"/>
                <w:szCs w:val="24"/>
              </w:rPr>
            </w:pPr>
            <w:r>
              <w:rPr>
                <w:rFonts w:ascii="仿宋" w:eastAsia="仿宋" w:hAnsi="仿宋" w:cs="仿宋" w:hint="eastAsia"/>
                <w:color w:val="000000"/>
                <w:sz w:val="24"/>
                <w:szCs w:val="24"/>
              </w:rPr>
              <w:t>7.17</w:t>
            </w:r>
          </w:p>
        </w:tc>
        <w:tc>
          <w:tcPr>
            <w:tcW w:w="1708"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1695" w:type="dxa"/>
            <w:tcBorders>
              <w:top w:val="single" w:sz="4" w:space="0" w:color="auto"/>
              <w:left w:val="single" w:sz="4" w:space="0" w:color="auto"/>
              <w:bottom w:val="single" w:sz="4" w:space="0" w:color="auto"/>
              <w:right w:val="nil"/>
            </w:tcBorders>
            <w:shd w:val="clear" w:color="auto" w:fill="auto"/>
            <w:vAlign w:val="center"/>
          </w:tcPr>
          <w:p w:rsidR="00004F85" w:rsidRDefault="00004F85">
            <w:pPr>
              <w:jc w:val="center"/>
              <w:rPr>
                <w:rFonts w:ascii="仿宋" w:eastAsia="仿宋" w:hAnsi="仿宋" w:cs="仿宋"/>
                <w:color w:val="000000"/>
                <w:sz w:val="24"/>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tcPr>
          <w:p w:rsidR="00004F85" w:rsidRDefault="00004F85">
            <w:pPr>
              <w:jc w:val="center"/>
              <w:rPr>
                <w:rFonts w:ascii="仿宋" w:eastAsia="仿宋" w:hAnsi="仿宋" w:cs="仿宋"/>
                <w:color w:val="000000"/>
                <w:sz w:val="24"/>
              </w:rPr>
            </w:pPr>
          </w:p>
        </w:tc>
      </w:tr>
    </w:tbl>
    <w:p w:rsidR="00004F85" w:rsidRDefault="00401DA6" w:rsidP="00401DA6">
      <w:pPr>
        <w:widowControl w:val="0"/>
        <w:spacing w:beforeLines="50" w:before="156" w:after="0" w:line="360" w:lineRule="auto"/>
        <w:ind w:firstLineChars="200" w:firstLine="560"/>
        <w:jc w:val="both"/>
        <w:rPr>
          <w:rFonts w:ascii="仿宋" w:eastAsia="仿宋" w:hAnsi="仿宋" w:cs="仿宋"/>
          <w:color w:val="000000"/>
          <w:sz w:val="28"/>
          <w:szCs w:val="28"/>
        </w:rPr>
      </w:pPr>
      <w:r w:rsidRPr="00401DA6">
        <w:rPr>
          <w:rFonts w:ascii="仿宋" w:eastAsia="仿宋" w:hAnsi="仿宋" w:cs="仿宋" w:hint="eastAsia"/>
          <w:color w:val="000000"/>
          <w:sz w:val="28"/>
          <w:szCs w:val="28"/>
        </w:rPr>
        <w:t>考生须在来校考试前14天（7月18日起）在支付宝上申领“温州健康码”，如实填写《温州职业技术学院2020年公开选聘、招聘考试考生健康状况报告表》。考生来校资格复审当天“温州健康码”为绿码且健康状况正常，无相关症状（干咳、乏力、咽痛、腹泻等），经现场测量体温正常并上交签署完整的《考生健康状况报告表》后，方可参加资格复审与考试。★北京考生请携带近3天内的核酸测试结果，方可进校参加复审与考试。不符合上述条件的考生不得参加考试。</w:t>
      </w:r>
    </w:p>
    <w:p w:rsidR="00004F85" w:rsidRDefault="00DE31F4" w:rsidP="00401DA6">
      <w:pPr>
        <w:pStyle w:val="Bodytext1"/>
        <w:spacing w:after="0" w:line="360" w:lineRule="auto"/>
        <w:ind w:firstLineChars="200" w:firstLine="562"/>
        <w:rPr>
          <w:rFonts w:ascii="仿宋" w:eastAsia="仿宋" w:hAnsi="仿宋" w:cs="仿宋"/>
          <w:b/>
          <w:bCs/>
          <w:color w:val="000000"/>
          <w:sz w:val="28"/>
          <w:szCs w:val="28"/>
          <w:lang w:val="en-US" w:eastAsia="zh-CN"/>
        </w:rPr>
      </w:pPr>
      <w:r>
        <w:rPr>
          <w:rFonts w:ascii="仿宋" w:eastAsia="仿宋" w:hAnsi="仿宋" w:cs="仿宋" w:hint="eastAsia"/>
          <w:b/>
          <w:bCs/>
          <w:color w:val="000000"/>
          <w:sz w:val="28"/>
          <w:szCs w:val="28"/>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rsidR="00004F85" w:rsidRDefault="00DE31F4">
      <w:pPr>
        <w:pStyle w:val="Bodytext1"/>
        <w:spacing w:after="0" w:line="380" w:lineRule="exact"/>
        <w:ind w:firstLineChars="300" w:firstLine="840"/>
        <w:rPr>
          <w:rFonts w:ascii="仿宋" w:eastAsia="仿宋" w:hAnsi="仿宋" w:cs="仿宋"/>
          <w:color w:val="000000"/>
          <w:sz w:val="28"/>
          <w:szCs w:val="28"/>
          <w:lang w:val="en-US" w:eastAsia="zh-CN"/>
        </w:rPr>
      </w:pPr>
      <w:r>
        <w:rPr>
          <w:rFonts w:ascii="仿宋" w:eastAsia="仿宋" w:hAnsi="仿宋" w:cs="仿宋" w:hint="eastAsia"/>
          <w:color w:val="000000"/>
          <w:sz w:val="28"/>
          <w:szCs w:val="28"/>
          <w:lang w:val="en-US" w:eastAsia="zh-CN"/>
        </w:rPr>
        <w:t>考生签名：                             年  月  日</w:t>
      </w:r>
    </w:p>
    <w:sectPr w:rsidR="00004F85" w:rsidSect="00010EDD">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9F" w:rsidRDefault="00A31C9F">
      <w:pPr>
        <w:spacing w:after="0"/>
      </w:pPr>
      <w:r>
        <w:separator/>
      </w:r>
    </w:p>
  </w:endnote>
  <w:endnote w:type="continuationSeparator" w:id="0">
    <w:p w:rsidR="00A31C9F" w:rsidRDefault="00A31C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MingLiUfalt">
    <w:altName w:val="MingLiU-ExtB"/>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85" w:rsidRDefault="002F1D0C">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62865" cy="2647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04F85" w:rsidRDefault="00DE31F4">
                          <w:pPr>
                            <w:pStyle w:val="a4"/>
                          </w:pPr>
                          <w:r>
                            <w:fldChar w:fldCharType="begin"/>
                          </w:r>
                          <w:r>
                            <w:instrText xml:space="preserve"> PAGE  \* MERGEFORMAT </w:instrText>
                          </w:r>
                          <w:r>
                            <w:fldChar w:fldCharType="separate"/>
                          </w:r>
                          <w:r w:rsidR="002F1D0C">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95pt;height:20.8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QZqwIAAKg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" filled="f" stroked="f" strokeweight=".5pt">
              <v:textbox style="mso-fit-shape-to-text:t" inset="0,0,0,0">
                <w:txbxContent>
                  <w:p w:rsidR="00004F85" w:rsidRDefault="00DE31F4">
                    <w:pPr>
                      <w:pStyle w:val="a4"/>
                    </w:pPr>
                    <w:r>
                      <w:fldChar w:fldCharType="begin"/>
                    </w:r>
                    <w:r>
                      <w:instrText xml:space="preserve"> PAGE  \* MERGEFORMAT </w:instrText>
                    </w:r>
                    <w:r>
                      <w:fldChar w:fldCharType="separate"/>
                    </w:r>
                    <w:r w:rsidR="002F1D0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9F" w:rsidRDefault="00A31C9F">
      <w:pPr>
        <w:spacing w:after="0"/>
      </w:pPr>
      <w:r>
        <w:separator/>
      </w:r>
    </w:p>
  </w:footnote>
  <w:footnote w:type="continuationSeparator" w:id="0">
    <w:p w:rsidR="00A31C9F" w:rsidRDefault="00A31C9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AC"/>
    <w:rsid w:val="00004F85"/>
    <w:rsid w:val="00010EDD"/>
    <w:rsid w:val="00033275"/>
    <w:rsid w:val="000D7552"/>
    <w:rsid w:val="00114DF1"/>
    <w:rsid w:val="00120794"/>
    <w:rsid w:val="00181857"/>
    <w:rsid w:val="001C051A"/>
    <w:rsid w:val="001F613C"/>
    <w:rsid w:val="002009E6"/>
    <w:rsid w:val="002308A6"/>
    <w:rsid w:val="00235DD7"/>
    <w:rsid w:val="002876AD"/>
    <w:rsid w:val="002F1D0C"/>
    <w:rsid w:val="00397F7A"/>
    <w:rsid w:val="003B16DF"/>
    <w:rsid w:val="00401DA6"/>
    <w:rsid w:val="0040724B"/>
    <w:rsid w:val="00435A4F"/>
    <w:rsid w:val="00444362"/>
    <w:rsid w:val="0045700C"/>
    <w:rsid w:val="004A1E0A"/>
    <w:rsid w:val="004A1FA2"/>
    <w:rsid w:val="004B64B0"/>
    <w:rsid w:val="004D7133"/>
    <w:rsid w:val="004F3AD1"/>
    <w:rsid w:val="005E0E0D"/>
    <w:rsid w:val="006124A5"/>
    <w:rsid w:val="00617134"/>
    <w:rsid w:val="00637368"/>
    <w:rsid w:val="00673443"/>
    <w:rsid w:val="007013CB"/>
    <w:rsid w:val="00707105"/>
    <w:rsid w:val="00733FAE"/>
    <w:rsid w:val="0076565C"/>
    <w:rsid w:val="007A2EA3"/>
    <w:rsid w:val="00897728"/>
    <w:rsid w:val="008A2623"/>
    <w:rsid w:val="00932917"/>
    <w:rsid w:val="00991BF9"/>
    <w:rsid w:val="00A272CF"/>
    <w:rsid w:val="00A31C9F"/>
    <w:rsid w:val="00A511D8"/>
    <w:rsid w:val="00A5375C"/>
    <w:rsid w:val="00A60FBC"/>
    <w:rsid w:val="00A63C40"/>
    <w:rsid w:val="00A729E8"/>
    <w:rsid w:val="00A84D90"/>
    <w:rsid w:val="00AC2AFA"/>
    <w:rsid w:val="00AF0B0F"/>
    <w:rsid w:val="00AF7CC6"/>
    <w:rsid w:val="00B327B9"/>
    <w:rsid w:val="00B42047"/>
    <w:rsid w:val="00B61A47"/>
    <w:rsid w:val="00B7456A"/>
    <w:rsid w:val="00B94A16"/>
    <w:rsid w:val="00BC37C1"/>
    <w:rsid w:val="00BF0D13"/>
    <w:rsid w:val="00C67B36"/>
    <w:rsid w:val="00C831FF"/>
    <w:rsid w:val="00C877E5"/>
    <w:rsid w:val="00CA1FAC"/>
    <w:rsid w:val="00CB7FC5"/>
    <w:rsid w:val="00CF17E9"/>
    <w:rsid w:val="00DB2727"/>
    <w:rsid w:val="00DE31F4"/>
    <w:rsid w:val="00E27ED6"/>
    <w:rsid w:val="00F620E2"/>
    <w:rsid w:val="00F703E5"/>
    <w:rsid w:val="00F75081"/>
    <w:rsid w:val="00F83F8C"/>
    <w:rsid w:val="00FA6B89"/>
    <w:rsid w:val="00FC2D47"/>
    <w:rsid w:val="00FC4710"/>
    <w:rsid w:val="00FE2AE8"/>
    <w:rsid w:val="00FE49A0"/>
    <w:rsid w:val="07307B76"/>
    <w:rsid w:val="09DE2093"/>
    <w:rsid w:val="0BB434A4"/>
    <w:rsid w:val="12425581"/>
    <w:rsid w:val="134E788E"/>
    <w:rsid w:val="1385114A"/>
    <w:rsid w:val="18430DB1"/>
    <w:rsid w:val="1AF77B12"/>
    <w:rsid w:val="21395115"/>
    <w:rsid w:val="21B731D0"/>
    <w:rsid w:val="24B45B72"/>
    <w:rsid w:val="25B959D3"/>
    <w:rsid w:val="28776163"/>
    <w:rsid w:val="28B04789"/>
    <w:rsid w:val="2DC853C8"/>
    <w:rsid w:val="34082C47"/>
    <w:rsid w:val="355B3C02"/>
    <w:rsid w:val="35AD4455"/>
    <w:rsid w:val="35AF5CFE"/>
    <w:rsid w:val="37857830"/>
    <w:rsid w:val="3C941E19"/>
    <w:rsid w:val="3D3B7773"/>
    <w:rsid w:val="41EB230A"/>
    <w:rsid w:val="425312BD"/>
    <w:rsid w:val="42930B2A"/>
    <w:rsid w:val="46E95FB8"/>
    <w:rsid w:val="471A7BDF"/>
    <w:rsid w:val="4C1575D5"/>
    <w:rsid w:val="4E1D60FB"/>
    <w:rsid w:val="50DE664B"/>
    <w:rsid w:val="50F97BEB"/>
    <w:rsid w:val="525116CE"/>
    <w:rsid w:val="56F130DF"/>
    <w:rsid w:val="58824734"/>
    <w:rsid w:val="5BA52380"/>
    <w:rsid w:val="5E154C89"/>
    <w:rsid w:val="64260BA4"/>
    <w:rsid w:val="69AC343E"/>
    <w:rsid w:val="6A112A13"/>
    <w:rsid w:val="6DC73E1A"/>
    <w:rsid w:val="6FEA62D5"/>
    <w:rsid w:val="71A34FB5"/>
    <w:rsid w:val="71FF41C8"/>
    <w:rsid w:val="75A66C4D"/>
    <w:rsid w:val="77495C2A"/>
    <w:rsid w:val="7AA878F5"/>
    <w:rsid w:val="7ACD19A5"/>
    <w:rsid w:val="7B6061CE"/>
    <w:rsid w:val="7CBA7B02"/>
    <w:rsid w:val="7EBB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Char"/>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uiPriority w:val="99"/>
    <w:pPr>
      <w:spacing w:after="160" w:line="240" w:lineRule="exact"/>
    </w:pPr>
    <w:rPr>
      <w:rFonts w:ascii="Verdana" w:eastAsia="仿宋_GB2312" w:hAnsi="Verdana" w:cs="”“Times New Roman”“"/>
      <w:sz w:val="24"/>
      <w:lang w:eastAsia="en-US"/>
    </w:rPr>
  </w:style>
  <w:style w:type="paragraph" w:styleId="a3">
    <w:name w:val="Balloon Text"/>
    <w:basedOn w:val="a"/>
    <w:link w:val="Char0"/>
    <w:uiPriority w:val="99"/>
    <w:pPr>
      <w:spacing w:after="0"/>
    </w:pPr>
    <w:rPr>
      <w:sz w:val="18"/>
      <w:szCs w:val="18"/>
    </w:rPr>
  </w:style>
  <w:style w:type="paragraph" w:styleId="a4">
    <w:name w:val="footer"/>
    <w:basedOn w:val="a"/>
    <w:link w:val="Char1"/>
    <w:uiPriority w:val="99"/>
    <w:qFormat/>
    <w:pPr>
      <w:tabs>
        <w:tab w:val="center" w:pos="4153"/>
        <w:tab w:val="right" w:pos="8306"/>
      </w:tabs>
    </w:pPr>
    <w:rPr>
      <w:sz w:val="18"/>
    </w:rPr>
  </w:style>
  <w:style w:type="paragraph" w:styleId="a5">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0">
    <w:name w:val="批注框文本 Char"/>
    <w:link w:val="a3"/>
    <w:uiPriority w:val="99"/>
    <w:qFormat/>
    <w:locked/>
    <w:rPr>
      <w:rFonts w:ascii="Tahoma" w:eastAsia="微软雅黑" w:hAnsi="Tahoma" w:cs="宋体"/>
      <w:sz w:val="18"/>
      <w:szCs w:val="18"/>
    </w:rPr>
  </w:style>
  <w:style w:type="character" w:customStyle="1" w:styleId="Char1">
    <w:name w:val="页脚 Char"/>
    <w:link w:val="a4"/>
    <w:uiPriority w:val="99"/>
    <w:semiHidden/>
    <w:qFormat/>
    <w:locked/>
    <w:rPr>
      <w:rFonts w:ascii="Tahoma" w:eastAsia="微软雅黑" w:hAnsi="Tahoma" w:cs="宋体"/>
      <w:kern w:val="0"/>
      <w:sz w:val="18"/>
      <w:szCs w:val="18"/>
    </w:rPr>
  </w:style>
  <w:style w:type="character" w:customStyle="1" w:styleId="Char2">
    <w:name w:val="页眉 Char"/>
    <w:link w:val="a5"/>
    <w:uiPriority w:val="99"/>
    <w:semiHidden/>
    <w:qFormat/>
    <w:locked/>
    <w:rPr>
      <w:rFonts w:ascii="Tahoma" w:eastAsia="微软雅黑" w:hAnsi="Tahoma" w:cs="宋体"/>
      <w:kern w:val="0"/>
      <w:sz w:val="18"/>
      <w:szCs w:val="18"/>
    </w:rPr>
  </w:style>
  <w:style w:type="paragraph" w:customStyle="1" w:styleId="Bodytext1">
    <w:name w:val="Body text|1"/>
    <w:basedOn w:val="a"/>
    <w:uiPriority w:val="99"/>
    <w:qFormat/>
    <w:pPr>
      <w:spacing w:after="100"/>
    </w:pPr>
    <w:rPr>
      <w:rFonts w:ascii="MingLiUfalt" w:eastAsia="MingLiUfalt" w:hAnsi="MingLiUfalt"/>
      <w:sz w:val="19"/>
      <w:szCs w:val="24"/>
      <w:lang w:val="zh-TW" w:eastAsia="zh-TW"/>
    </w:rPr>
  </w:style>
  <w:style w:type="paragraph" w:customStyle="1" w:styleId="Tablecaption1">
    <w:name w:val="Table caption|1"/>
    <w:basedOn w:val="a"/>
    <w:uiPriority w:val="99"/>
    <w:qFormat/>
    <w:rPr>
      <w:rFonts w:ascii="MingLiUfalt" w:eastAsia="MingLiUfalt" w:hAnsi="MingLiUfalt"/>
      <w:sz w:val="20"/>
      <w:szCs w:val="24"/>
      <w:lang w:val="zh-TW" w:eastAsia="zh-TW"/>
    </w:rPr>
  </w:style>
  <w:style w:type="paragraph" w:customStyle="1" w:styleId="Other1">
    <w:name w:val="Other|1"/>
    <w:basedOn w:val="a"/>
    <w:uiPriority w:val="99"/>
    <w:qFormat/>
    <w:pPr>
      <w:spacing w:after="120"/>
    </w:pPr>
    <w:rPr>
      <w:rFonts w:ascii="MingLiUfalt" w:eastAsia="MingLiUfalt" w:hAnsi="MingLiUfalt"/>
      <w:sz w:val="20"/>
      <w:szCs w:val="24"/>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Char"/>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uiPriority w:val="99"/>
    <w:pPr>
      <w:spacing w:after="160" w:line="240" w:lineRule="exact"/>
    </w:pPr>
    <w:rPr>
      <w:rFonts w:ascii="Verdana" w:eastAsia="仿宋_GB2312" w:hAnsi="Verdana" w:cs="”“Times New Roman”“"/>
      <w:sz w:val="24"/>
      <w:lang w:eastAsia="en-US"/>
    </w:rPr>
  </w:style>
  <w:style w:type="paragraph" w:styleId="a3">
    <w:name w:val="Balloon Text"/>
    <w:basedOn w:val="a"/>
    <w:link w:val="Char0"/>
    <w:uiPriority w:val="99"/>
    <w:pPr>
      <w:spacing w:after="0"/>
    </w:pPr>
    <w:rPr>
      <w:sz w:val="18"/>
      <w:szCs w:val="18"/>
    </w:rPr>
  </w:style>
  <w:style w:type="paragraph" w:styleId="a4">
    <w:name w:val="footer"/>
    <w:basedOn w:val="a"/>
    <w:link w:val="Char1"/>
    <w:uiPriority w:val="99"/>
    <w:qFormat/>
    <w:pPr>
      <w:tabs>
        <w:tab w:val="center" w:pos="4153"/>
        <w:tab w:val="right" w:pos="8306"/>
      </w:tabs>
    </w:pPr>
    <w:rPr>
      <w:sz w:val="18"/>
    </w:rPr>
  </w:style>
  <w:style w:type="paragraph" w:styleId="a5">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0">
    <w:name w:val="批注框文本 Char"/>
    <w:link w:val="a3"/>
    <w:uiPriority w:val="99"/>
    <w:qFormat/>
    <w:locked/>
    <w:rPr>
      <w:rFonts w:ascii="Tahoma" w:eastAsia="微软雅黑" w:hAnsi="Tahoma" w:cs="宋体"/>
      <w:sz w:val="18"/>
      <w:szCs w:val="18"/>
    </w:rPr>
  </w:style>
  <w:style w:type="character" w:customStyle="1" w:styleId="Char1">
    <w:name w:val="页脚 Char"/>
    <w:link w:val="a4"/>
    <w:uiPriority w:val="99"/>
    <w:semiHidden/>
    <w:qFormat/>
    <w:locked/>
    <w:rPr>
      <w:rFonts w:ascii="Tahoma" w:eastAsia="微软雅黑" w:hAnsi="Tahoma" w:cs="宋体"/>
      <w:kern w:val="0"/>
      <w:sz w:val="18"/>
      <w:szCs w:val="18"/>
    </w:rPr>
  </w:style>
  <w:style w:type="character" w:customStyle="1" w:styleId="Char2">
    <w:name w:val="页眉 Char"/>
    <w:link w:val="a5"/>
    <w:uiPriority w:val="99"/>
    <w:semiHidden/>
    <w:qFormat/>
    <w:locked/>
    <w:rPr>
      <w:rFonts w:ascii="Tahoma" w:eastAsia="微软雅黑" w:hAnsi="Tahoma" w:cs="宋体"/>
      <w:kern w:val="0"/>
      <w:sz w:val="18"/>
      <w:szCs w:val="18"/>
    </w:rPr>
  </w:style>
  <w:style w:type="paragraph" w:customStyle="1" w:styleId="Bodytext1">
    <w:name w:val="Body text|1"/>
    <w:basedOn w:val="a"/>
    <w:uiPriority w:val="99"/>
    <w:qFormat/>
    <w:pPr>
      <w:spacing w:after="100"/>
    </w:pPr>
    <w:rPr>
      <w:rFonts w:ascii="MingLiUfalt" w:eastAsia="MingLiUfalt" w:hAnsi="MingLiUfalt"/>
      <w:sz w:val="19"/>
      <w:szCs w:val="24"/>
      <w:lang w:val="zh-TW" w:eastAsia="zh-TW"/>
    </w:rPr>
  </w:style>
  <w:style w:type="paragraph" w:customStyle="1" w:styleId="Tablecaption1">
    <w:name w:val="Table caption|1"/>
    <w:basedOn w:val="a"/>
    <w:uiPriority w:val="99"/>
    <w:qFormat/>
    <w:rPr>
      <w:rFonts w:ascii="MingLiUfalt" w:eastAsia="MingLiUfalt" w:hAnsi="MingLiUfalt"/>
      <w:sz w:val="20"/>
      <w:szCs w:val="24"/>
      <w:lang w:val="zh-TW" w:eastAsia="zh-TW"/>
    </w:rPr>
  </w:style>
  <w:style w:type="paragraph" w:customStyle="1" w:styleId="Other1">
    <w:name w:val="Other|1"/>
    <w:basedOn w:val="a"/>
    <w:uiPriority w:val="99"/>
    <w:qFormat/>
    <w:pPr>
      <w:spacing w:after="120"/>
    </w:pPr>
    <w:rPr>
      <w:rFonts w:ascii="MingLiUfalt" w:eastAsia="MingLiUfalt" w:hAnsi="MingLiUfalt"/>
      <w:sz w:val="20"/>
      <w:szCs w:val="24"/>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B3568-7A3B-4614-B7B6-D6BF723B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1084</Characters>
  <Application>Microsoft Office Word</Application>
  <DocSecurity>0</DocSecurity>
  <Lines>9</Lines>
  <Paragraphs>2</Paragraphs>
  <ScaleCrop>false</ScaleCrop>
  <Company>china</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2</cp:revision>
  <cp:lastPrinted>2020-07-04T03:03:00Z</cp:lastPrinted>
  <dcterms:created xsi:type="dcterms:W3CDTF">2020-07-15T12:38:00Z</dcterms:created>
  <dcterms:modified xsi:type="dcterms:W3CDTF">2020-07-15T12:38:00Z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