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2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C8080C">
      <w:pPr>
        <w:adjustRightInd w:val="0"/>
        <w:snapToGrid w:val="0"/>
        <w:jc w:val="both"/>
        <w:textAlignment w:val="baseline"/>
        <w:rPr>
          <w:rFonts w:hint="default" w:ascii="华文中宋" w:hAnsi="华文中宋" w:eastAsia="华文中宋"/>
          <w:kern w:val="0"/>
          <w:sz w:val="48"/>
          <w:szCs w:val="48"/>
          <w:lang w:val="en-US" w:eastAsia="zh-CN"/>
        </w:rPr>
      </w:pPr>
    </w:p>
    <w:p w14:paraId="160EAB6F">
      <w:pPr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5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温州市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哲学社会科学规划</w:t>
      </w:r>
    </w:p>
    <w:p w14:paraId="2E3F2B96">
      <w:pPr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省级智库“中美人文与经济研究院”</w:t>
      </w:r>
    </w:p>
    <w:p w14:paraId="4C94A966">
      <w:pPr>
        <w:adjustRightInd w:val="0"/>
        <w:snapToGrid w:val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专项课题预立项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申报表</w:t>
      </w:r>
    </w:p>
    <w:bookmarkEnd w:id="5"/>
    <w:p w14:paraId="6E8D4B47">
      <w:pPr>
        <w:spacing w:line="1000" w:lineRule="exact"/>
        <w:rPr>
          <w:rFonts w:hint="default" w:eastAsia="楷体_GB2312"/>
          <w:bCs/>
          <w:sz w:val="40"/>
          <w:szCs w:val="36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 w14:paraId="3D35E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 w14:paraId="79CD66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val="en-US" w:eastAsia="zh-CN"/>
              </w:rPr>
              <w:t>选题</w:t>
            </w:r>
            <w:r>
              <w:rPr>
                <w:rFonts w:hint="eastAsia" w:ascii="宋体" w:hAnsi="宋体" w:cs="宋体"/>
                <w:bCs/>
                <w:sz w:val="32"/>
                <w:szCs w:val="32"/>
                <w:lang w:val="en-US" w:eastAsia="zh-CN"/>
              </w:rPr>
              <w:t>方向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5616" w:type="dxa"/>
            <w:vAlign w:val="center"/>
          </w:tcPr>
          <w:p w14:paraId="6B9A3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  <w:lang w:val="en-US" w:eastAsia="zh-CN" w:bidi="ar"/>
              </w:rPr>
              <w:sym w:font="Wingdings 2" w:char="00A3"/>
            </w:r>
            <w:r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  <w:lang w:val="en-US" w:eastAsia="zh-CN" w:bidi="ar"/>
              </w:rPr>
              <w:t>中美人文社科方向</w:t>
            </w:r>
          </w:p>
          <w:p w14:paraId="08225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</w:rPr>
            </w:pPr>
            <w:r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  <w:lang w:val="en-US" w:eastAsia="zh-CN" w:bidi="ar"/>
              </w:rPr>
              <w:sym w:font="Wingdings 2" w:char="00A3"/>
            </w:r>
            <w:r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  <w:lang w:val="en-US" w:eastAsia="zh-CN" w:bidi="ar"/>
              </w:rPr>
              <w:t>中美经济贸易方向</w:t>
            </w:r>
          </w:p>
          <w:p w14:paraId="7B072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bCs/>
                <w:sz w:val="36"/>
                <w:szCs w:val="32"/>
                <w:u w:val="single"/>
                <w:lang w:val="en-US" w:eastAsia="zh-CN"/>
              </w:rPr>
            </w:pPr>
            <w:r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  <w:lang w:val="en-US" w:eastAsia="zh-CN" w:bidi="ar"/>
              </w:rPr>
              <w:sym w:font="Wingdings 2" w:char="00A3"/>
            </w:r>
            <w:r>
              <w:rPr>
                <w:rFonts w:hint="default" w:ascii="国标仿宋-GB/T 2312" w:hAnsi="国标仿宋-GB/T 2312" w:eastAsia="国标仿宋-GB/T 2312" w:cs="国标仿宋-GB/T 2312"/>
                <w:kern w:val="2"/>
                <w:sz w:val="30"/>
                <w:szCs w:val="30"/>
                <w:lang w:val="en-US" w:eastAsia="zh-CN" w:bidi="ar"/>
              </w:rPr>
              <w:t>中美人文与经济交叉学科方向</w:t>
            </w:r>
          </w:p>
        </w:tc>
      </w:tr>
      <w:tr w14:paraId="61C81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30" w:type="dxa"/>
            <w:vAlign w:val="center"/>
          </w:tcPr>
          <w:p w14:paraId="5C1192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360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课题名称</w:t>
            </w:r>
          </w:p>
        </w:tc>
        <w:tc>
          <w:tcPr>
            <w:tcW w:w="5616" w:type="dxa"/>
            <w:vAlign w:val="center"/>
          </w:tcPr>
          <w:p w14:paraId="14D36F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Cs/>
                <w:sz w:val="36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69441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 w14:paraId="2A8B17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360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 w14:paraId="57E7B8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Cs/>
                <w:sz w:val="36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2228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 w14:paraId="74FFA0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360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eastAsia="zh-CN"/>
              </w:rPr>
              <w:t>推荐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单位</w:t>
            </w:r>
          </w:p>
        </w:tc>
        <w:tc>
          <w:tcPr>
            <w:tcW w:w="5616" w:type="dxa"/>
            <w:vAlign w:val="center"/>
          </w:tcPr>
          <w:p w14:paraId="10143D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Cs/>
                <w:sz w:val="36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 w14:paraId="3A91B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 w14:paraId="170264D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360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 w14:paraId="735A12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Cs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 w14:paraId="19244AF1">
      <w:pPr>
        <w:snapToGrid w:val="0"/>
        <w:jc w:val="both"/>
        <w:rPr>
          <w:sz w:val="36"/>
          <w:szCs w:val="36"/>
        </w:rPr>
      </w:pPr>
    </w:p>
    <w:p w14:paraId="59CA14EE">
      <w:pPr>
        <w:snapToGrid w:val="0"/>
        <w:jc w:val="center"/>
        <w:rPr>
          <w:sz w:val="36"/>
          <w:szCs w:val="36"/>
        </w:rPr>
      </w:pPr>
    </w:p>
    <w:p w14:paraId="7760C9DC">
      <w:pPr>
        <w:snapToGrid w:val="0"/>
        <w:jc w:val="both"/>
        <w:rPr>
          <w:rFonts w:hint="eastAsia"/>
          <w:sz w:val="36"/>
          <w:szCs w:val="36"/>
          <w:lang w:eastAsia="zh-CN"/>
        </w:rPr>
      </w:pPr>
    </w:p>
    <w:p w14:paraId="0F015BA9">
      <w:pPr>
        <w:snapToGrid w:val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3504507">
      <w:pPr>
        <w:snapToGrid w:val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温州市社会科学界联合会</w:t>
      </w:r>
    </w:p>
    <w:p w14:paraId="2B1CC219">
      <w:pPr>
        <w:snapToGrid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701830AE">
      <w:pPr>
        <w:rPr>
          <w:rFonts w:ascii="仿宋_GB2312" w:eastAsia="仿宋_GB2312"/>
          <w:sz w:val="24"/>
        </w:rPr>
      </w:pPr>
      <w:r>
        <w:rPr>
          <w:sz w:val="36"/>
          <w:szCs w:val="36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50"/>
        <w:gridCol w:w="706"/>
        <w:gridCol w:w="436"/>
        <w:gridCol w:w="631"/>
        <w:gridCol w:w="573"/>
        <w:gridCol w:w="408"/>
        <w:gridCol w:w="779"/>
        <w:gridCol w:w="293"/>
        <w:gridCol w:w="1014"/>
        <w:gridCol w:w="1080"/>
        <w:gridCol w:w="1127"/>
      </w:tblGrid>
      <w:tr w14:paraId="01A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77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课题名称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BB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</w:p>
        </w:tc>
      </w:tr>
      <w:tr w14:paraId="1F40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6B5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研究类型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63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基础理论研究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>应用对策研究</w:t>
            </w:r>
          </w:p>
        </w:tc>
      </w:tr>
      <w:tr w14:paraId="32E4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0B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选    题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56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>中美人文社科方向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>中美经济贸易方向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lang w:val="en-US" w:eastAsia="zh-CN"/>
              </w:rPr>
              <w:t>中美人文与经济交叉学科方向</w:t>
            </w:r>
          </w:p>
        </w:tc>
      </w:tr>
      <w:tr w14:paraId="33E2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34B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学科</w:t>
            </w:r>
            <w:r>
              <w:rPr>
                <w:rFonts w:hint="eastAsia" w:ascii="宋体" w:hAnsi="宋体" w:eastAsia="宋体" w:cs="宋体"/>
                <w:lang w:eastAsia="zh-CN"/>
              </w:rPr>
              <w:t>归</w:t>
            </w:r>
            <w:r>
              <w:rPr>
                <w:rFonts w:hint="eastAsia" w:ascii="宋体" w:hAnsi="宋体" w:eastAsia="宋体" w:cs="宋体"/>
              </w:rPr>
              <w:t>类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6E9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马列、科社、党史党建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哲学、宗教学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政治学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法学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理论经济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应用经济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管理学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社会学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历史学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文学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语言学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新闻学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教育学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文献整理、图书情报、博物馆学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文化学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体育学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艺术学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</w:t>
            </w:r>
          </w:p>
        </w:tc>
      </w:tr>
      <w:tr w14:paraId="3EF3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E5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63C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BFF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34E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9B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435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E1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C8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3B4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80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行政职务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993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39D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    称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4FB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FFC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最后学历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EB4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C1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最后学位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F9A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CFF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351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担任导师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0D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065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研究专长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1B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5BE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工作单位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D2A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4A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手 机 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A76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86C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AA1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通讯地址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75E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588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邮政编码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EA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3B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邮    箱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5E4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4B3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5C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课题组成员（不含负责人）</w:t>
            </w:r>
          </w:p>
        </w:tc>
      </w:tr>
      <w:tr w14:paraId="05CA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C47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36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343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570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/学位</w:t>
            </w:r>
            <w:r>
              <w:rPr>
                <w:rFonts w:hint="eastAsia" w:ascii="宋体" w:hAnsi="宋体" w:eastAsia="宋体" w:cs="宋体"/>
              </w:rPr>
              <w:t>　　　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6B6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A98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职称/行政职务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C7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研究专长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A5C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担任任务</w:t>
            </w:r>
          </w:p>
        </w:tc>
      </w:tr>
      <w:tr w14:paraId="2631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648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30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790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606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45D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B89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BC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7D7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3DB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9C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2E0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43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391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20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AB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443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B39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E98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A9F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345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46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482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23C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A9B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7C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74F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F3D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8E2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0B2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D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8F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B3D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EC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823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DE5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A17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192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978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20D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164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78A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27E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703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FE4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FF4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8AF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预期成果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43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t>论文</w:t>
            </w:r>
          </w:p>
          <w:p w14:paraId="376743B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t xml:space="preserve">研究报告  </w:t>
            </w:r>
          </w:p>
          <w:p w14:paraId="0D57D5F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t xml:space="preserve">著作  </w:t>
            </w:r>
          </w:p>
          <w:p w14:paraId="343952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lang w:val="en-US" w:eastAsia="zh-CN"/>
              </w:rPr>
              <w:t xml:space="preserve">其他（        ） 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12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成果字数（万）</w:t>
            </w: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8BF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</w:p>
        </w:tc>
      </w:tr>
      <w:tr w14:paraId="1FA6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72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成果去向</w:t>
            </w:r>
          </w:p>
        </w:tc>
        <w:tc>
          <w:tcPr>
            <w:tcW w:w="2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5E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</w:rPr>
            </w:pPr>
            <w:bookmarkStart w:id="0" w:name="OLE_LINK1" w:colFirst="1" w:colLast="2"/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</w:rPr>
              <w:t xml:space="preserve">公开出版、发表   </w:t>
            </w:r>
          </w:p>
          <w:p w14:paraId="74F6B2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1"/>
              </w:rPr>
              <w:t>送交相关</w:t>
            </w:r>
            <w:r>
              <w:rPr>
                <w:rFonts w:hint="eastAsia" w:ascii="宋体" w:hAnsi="宋体" w:eastAsia="宋体" w:cs="宋体"/>
                <w:color w:val="000000"/>
                <w:sz w:val="21"/>
                <w:lang w:eastAsia="zh-CN"/>
              </w:rPr>
              <w:t>部门</w:t>
            </w:r>
          </w:p>
        </w:tc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2EB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预计完成时间</w:t>
            </w:r>
          </w:p>
          <w:bookmarkEnd w:id="0"/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FB7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105" w:firstLineChars="5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月    日</w:t>
            </w:r>
          </w:p>
        </w:tc>
      </w:tr>
    </w:tbl>
    <w:p w14:paraId="051BAF90">
      <w:pPr>
        <w:rPr>
          <w:rFonts w:hint="eastAsia" w:ascii="宋体" w:hAnsi="宋体" w:eastAsia="宋体" w:cs="宋体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二、课题设计论证</w:t>
      </w:r>
      <w:r>
        <w:rPr>
          <w:rFonts w:hint="eastAsia" w:ascii="宋体" w:hAnsi="宋体" w:eastAsia="宋体" w:cs="宋体"/>
        </w:rPr>
        <w:t>（可加页）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 w14:paraId="0F4B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4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6A6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1.选题：</w:t>
            </w:r>
            <w:r>
              <w:rPr>
                <w:rFonts w:hint="eastAsia" w:ascii="宋体" w:hAnsi="宋体" w:eastAsia="宋体" w:cs="宋体"/>
              </w:rPr>
              <w:t>本课题国内外研究现状述评，选题的意义；</w:t>
            </w:r>
            <w:r>
              <w:rPr>
                <w:rFonts w:hint="eastAsia" w:ascii="宋体" w:hAnsi="宋体" w:eastAsia="宋体" w:cs="宋体"/>
                <w:b/>
                <w:bCs/>
              </w:rPr>
              <w:t>2.内容：</w:t>
            </w:r>
            <w:r>
              <w:rPr>
                <w:rFonts w:hint="eastAsia" w:ascii="宋体" w:hAnsi="宋体" w:eastAsia="宋体" w:cs="宋体"/>
              </w:rPr>
              <w:t>本课题研究的基本思路、主要内容、基本步骤；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</w:rPr>
              <w:t>3.预期价值：</w:t>
            </w:r>
            <w:r>
              <w:rPr>
                <w:rFonts w:hint="eastAsia" w:ascii="宋体" w:hAnsi="宋体" w:eastAsia="宋体" w:cs="宋体"/>
                <w:color w:val="000000"/>
                <w:sz w:val="21"/>
              </w:rPr>
              <w:t>本课题研究学术观点、学术思想的特色和创新，实际应用价值及成果去向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</w:rPr>
              <w:t>；</w:t>
            </w: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</w:rPr>
              <w:t>.参考文献</w:t>
            </w:r>
            <w:r>
              <w:rPr>
                <w:rFonts w:hint="eastAsia" w:ascii="宋体" w:hAnsi="宋体" w:eastAsia="宋体" w:cs="宋体"/>
              </w:rPr>
              <w:t>（课题负责人的成果不列入参考文献，限填10项）。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</w:rPr>
              <w:t>本表填写字数限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lang w:val="en-US" w:eastAsia="zh-CN"/>
              </w:rPr>
              <w:t>3000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</w:rPr>
              <w:t>字以内。</w:t>
            </w:r>
          </w:p>
        </w:tc>
      </w:tr>
    </w:tbl>
    <w:p w14:paraId="30353D59">
      <w:pPr>
        <w:ind w:left="420" w:hanging="420" w:hanging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三、完成项目的条件和保证</w:t>
      </w:r>
      <w:r>
        <w:rPr>
          <w:rFonts w:hint="eastAsia" w:ascii="宋体" w:hAnsi="宋体" w:eastAsia="宋体" w:cs="宋体"/>
        </w:rPr>
        <w:t>（可加页）</w:t>
      </w:r>
    </w:p>
    <w:tbl>
      <w:tblPr>
        <w:tblStyle w:val="4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0783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5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CBE5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auto"/>
              <w:ind w:left="-107" w:leftChars="-51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课题组近年来已有的相关研究成果（负责人和参加者分开填写。共限填10项）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2.为本课题研究已作的前期准备工作（已收集的数据，进行的调查研究，写出的部分初稿等）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3.课题负责人曾完成哪些重要研究课题，科研成果的社会评价（引用、转载、获奖及被采纳情况）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</w:rPr>
              <w:t>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</w:rPr>
              <w:t>完成本课题的时间保证及科研条件。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</w:rPr>
              <w:t>本表填写字数限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</w:rPr>
              <w:t>000字以内。</w:t>
            </w:r>
          </w:p>
        </w:tc>
      </w:tr>
    </w:tbl>
    <w:p w14:paraId="43EC3746">
      <w:pPr>
        <w:snapToGrid w:val="0"/>
        <w:spacing w:line="300" w:lineRule="auto"/>
        <w:jc w:val="both"/>
        <w:rPr>
          <w:rFonts w:hint="eastAsia" w:ascii="宋体" w:hAnsi="宋体" w:eastAsia="宋体" w:cs="宋体"/>
          <w:b/>
          <w:sz w:val="18"/>
          <w:szCs w:val="18"/>
        </w:rPr>
      </w:pPr>
      <w:bookmarkStart w:id="1" w:name="OLE_LINK4"/>
      <w:bookmarkStart w:id="2" w:name="OLE_LINK3"/>
      <w:bookmarkStart w:id="3" w:name="OLE_LINK2"/>
      <w:r>
        <w:rPr>
          <w:rFonts w:hint="eastAsia" w:ascii="宋体" w:hAnsi="宋体" w:eastAsia="宋体" w:cs="宋体"/>
          <w:sz w:val="18"/>
          <w:szCs w:val="18"/>
        </w:rPr>
        <w:t>注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sz w:val="18"/>
          <w:szCs w:val="18"/>
        </w:rPr>
        <w:t>前期相关研究成果中的成果名称、成果形式（如论文、专著、研究报告等）、成果数量要与《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温州市社科规划课题设计论证（活页）</w:t>
      </w:r>
      <w:r>
        <w:rPr>
          <w:rFonts w:hint="eastAsia" w:ascii="宋体" w:hAnsi="宋体" w:eastAsia="宋体" w:cs="宋体"/>
          <w:sz w:val="18"/>
          <w:szCs w:val="18"/>
        </w:rPr>
        <w:t>》相同，</w:t>
      </w:r>
      <w:r>
        <w:rPr>
          <w:rFonts w:hint="eastAsia" w:ascii="宋体" w:hAnsi="宋体" w:eastAsia="宋体" w:cs="宋体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 w:ascii="宋体" w:hAnsi="宋体" w:eastAsia="宋体" w:cs="宋体"/>
          <w:sz w:val="18"/>
          <w:szCs w:val="18"/>
        </w:rPr>
        <w:t>与本课题研究无关的成果不能填写；</w:t>
      </w:r>
      <w:bookmarkStart w:id="4" w:name="OLE_LINK5"/>
      <w:r>
        <w:rPr>
          <w:rFonts w:hint="eastAsia" w:ascii="宋体" w:hAnsi="宋体" w:eastAsia="宋体" w:cs="宋体"/>
          <w:b/>
          <w:sz w:val="18"/>
          <w:szCs w:val="18"/>
        </w:rPr>
        <w:t>主持或参加的各类课题不能作为前期成果填写。</w:t>
      </w:r>
      <w:bookmarkEnd w:id="1"/>
      <w:bookmarkEnd w:id="2"/>
      <w:bookmarkEnd w:id="3"/>
      <w:bookmarkEnd w:id="4"/>
    </w:p>
    <w:p w14:paraId="2793A2DE">
      <w:pPr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br w:type="page"/>
      </w:r>
    </w:p>
    <w:p w14:paraId="7A0C807F">
      <w:pPr>
        <w:ind w:left="420" w:hanging="562" w:hanging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、申请者和承担单位承诺</w:t>
      </w:r>
    </w:p>
    <w:tbl>
      <w:tblPr>
        <w:tblStyle w:val="4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54E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8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326090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申请者承诺：</w:t>
            </w:r>
          </w:p>
          <w:p w14:paraId="02F3D02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我已认真阅读本年度本类课题的申报通知，符合申报通知中的有关要求，没有不符合申报的情形，并对本人填写的各项内容的真实性负责，坚持正确的政治导向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保证没有知识产权的争议。我承诺遵守课题评审纪律，杜绝可能影响公正评审的不端行为，维护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社科规划课题公正性。</w:t>
            </w:r>
          </w:p>
          <w:p w14:paraId="4DF7844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如获准立项，我承诺以本表为有约束力的协议，遵守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温州市社科联课题管理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有关规定，崇尚精品、严谨治学、注重诚信、讲求责任，按计划认真开展研究工作，取得预期研究成果。温州市社科联有权使用本表所有数据和资料。</w:t>
            </w:r>
          </w:p>
          <w:p w14:paraId="26BF1D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-107" w:leftChars="-51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66937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4560" w:firstLineChars="1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申请者（签章）：</w:t>
            </w:r>
          </w:p>
          <w:p w14:paraId="512F06E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280" w:firstLineChars="2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 w14:paraId="5E87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5" w:hRule="atLeast"/>
        </w:trPr>
        <w:tc>
          <w:tcPr>
            <w:tcW w:w="8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5F2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承担单位承诺：</w:t>
            </w:r>
          </w:p>
          <w:p w14:paraId="17C5FF8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本单位对申请者填写的各项内容的真实性负责，保证申请书填写的内容属实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没有不符合申报的情形，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坚持正确的政治导向，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没有知识产权的争议。</w:t>
            </w:r>
          </w:p>
          <w:p w14:paraId="68F1EB3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本单位承诺遵守课题评审纪律，杜绝可能影响公正评审的不端行为，维护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社科规划课题公正性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5E95AC2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如获立项，承诺以本表为有约束力的协议，遵守温州市社科联的有关规定，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提供完成、修改申报成果所需的时间和条件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为本课题研究提供必要的支持，并做好课题研究的协调和管理工作，同意承担本项目的管理任务和信誉保证。</w:t>
            </w:r>
          </w:p>
          <w:p w14:paraId="06746E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-107" w:leftChars="-51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EA4F2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单位负责人签名（章）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7B6C5BB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auto"/>
              <w:ind w:left="0" w:right="0" w:firstLine="5280" w:firstLineChars="2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</w:tbl>
    <w:p w14:paraId="65DD9783">
      <w:pPr>
        <w:snapToGrid w:val="0"/>
        <w:spacing w:line="300" w:lineRule="auto"/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注：承担单位承诺处，请单位分管科研工作领导签名（章），并加盖课题负责人所在单位公章。</w:t>
      </w:r>
    </w:p>
    <w:p w14:paraId="0C00B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00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54895"/>
    <w:rsid w:val="4955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2026-04-24T00:01:00Z</dcterms:created>
  <dc:creator>minisalt</dc:creator>
  <cp:lastModifiedBy>minisalt</cp:lastModifiedBy>
  <dcterms:modified xsi:type="dcterms:W3CDTF">2026-04-24T00:02:09Z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B98397717DF6481DBBCF9B48CBB7B62C_11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