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A74D9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附件1</w:t>
      </w:r>
    </w:p>
    <w:p w14:paraId="5FE3803F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6B2B5B61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温州市除部、省属本科院校之外的辖区内高校、党校、社科院等教学科研单位</w:t>
      </w:r>
    </w:p>
    <w:bookmarkEnd w:id="0"/>
    <w:p w14:paraId="2516D7E0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both"/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</w:pPr>
    </w:p>
    <w:p w14:paraId="15A02197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both"/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</w:pPr>
    </w:p>
    <w:p w14:paraId="2E65A908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both"/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</w:pP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温州大学、温州理工学院、温州肯恩大学、温州商学院、温州职业技术学院、温州科技职业学院、浙江安防职业技术学院、温州开放大学、浙江东方职业技术学院、温州医科大学仁济学院、浙江工贸职业技术学院、中共温州市委党校、温州市社科院、区县党校</w:t>
      </w:r>
    </w:p>
    <w:p w14:paraId="3A5D00EA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 xml:space="preserve"> </w:t>
      </w:r>
    </w:p>
    <w:p w14:paraId="474AF2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95C62"/>
    <w:rsid w:val="6BC9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2025-04-15T01:44:00Z</dcterms:created>
  <dc:creator>何智</dc:creator>
  <cp:lastModifiedBy>何智</cp:lastModifiedBy>
  <dcterms:modified xsi:type="dcterms:W3CDTF">2025-04-15T01:44:11Z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80C77924B20148BA89A6F0252E4A6C14_11</vt:lpwstr>
  </property>
  <property fmtid="{D5CDD505-2E9C-101B-9397-08002B2CF9AE}" pid="4" name="KSOTemplateDocerSaveRecord">
    <vt:lpwstr>eyJoZGlkIjoiZGQ2YWVjYjhhZDM4ZWMzZDI3NDU1OWI1ODA5MjI3YzgiLCJ1c2VySWQiOiIyNTU2MTk2MjAifQ==</vt:lpwstr>
  </property>
</Properties>
</file>