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1.wmf"/><Relationship Id="rId27" Type="http://schemas.openxmlformats.org/officeDocument/2006/relationships/control" Target="activeX/activeX1.xml"/><Relationship Id="rId26" Type="http://schemas.openxmlformats.org/officeDocument/2006/relationships/theme" Target="theme/theme1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header" Target="header5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header" Target="header4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1696E5-A201-49D5-85E2-0A09A80AE020}">
  <ds:schemaRefs/>
</ds:datastoreItem>
</file>