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406" w:rsidRDefault="003D2406" w:rsidP="003D2406">
      <w:pPr>
        <w:snapToGrid w:val="0"/>
        <w:spacing w:line="560" w:lineRule="exact"/>
        <w:rPr>
          <w:rFonts w:ascii="黑体" w:eastAsia="黑体" w:hint="eastAsia"/>
          <w:color w:val="000000"/>
          <w:sz w:val="32"/>
          <w:szCs w:val="32"/>
        </w:rPr>
      </w:pPr>
      <w:r>
        <w:rPr>
          <w:rFonts w:ascii="黑体" w:eastAsia="黑体" w:hint="eastAsia"/>
          <w:color w:val="000000"/>
          <w:sz w:val="32"/>
          <w:szCs w:val="32"/>
        </w:rPr>
        <w:t>附件３</w:t>
      </w:r>
    </w:p>
    <w:p w:rsidR="003D2406" w:rsidRDefault="003D2406" w:rsidP="003D2406">
      <w:pPr>
        <w:spacing w:line="560" w:lineRule="exact"/>
        <w:rPr>
          <w:rFonts w:ascii="方正小标宋简体" w:eastAsia="方正小标宋简体" w:hint="eastAsia"/>
          <w:bCs/>
          <w:color w:val="000000"/>
          <w:sz w:val="36"/>
          <w:szCs w:val="36"/>
        </w:rPr>
      </w:pPr>
    </w:p>
    <w:p w:rsidR="003D2406" w:rsidRDefault="003D2406" w:rsidP="003D2406">
      <w:pPr>
        <w:spacing w:line="560" w:lineRule="exact"/>
        <w:jc w:val="center"/>
        <w:rPr>
          <w:rFonts w:ascii="方正小标宋简体" w:eastAsia="方正小标宋简体" w:hint="eastAsia"/>
          <w:bCs/>
          <w:color w:val="000000"/>
          <w:sz w:val="36"/>
          <w:szCs w:val="36"/>
        </w:rPr>
      </w:pPr>
      <w:r>
        <w:rPr>
          <w:rFonts w:ascii="方正小标宋简体" w:eastAsia="方正小标宋简体" w:hint="eastAsia"/>
          <w:bCs/>
          <w:color w:val="000000"/>
          <w:sz w:val="36"/>
          <w:szCs w:val="36"/>
        </w:rPr>
        <w:t>2020年度省基础公益研究计划项目单位申请限额</w:t>
      </w:r>
    </w:p>
    <w:p w:rsidR="003D2406" w:rsidRDefault="003D2406" w:rsidP="003D2406">
      <w:pPr>
        <w:spacing w:line="560" w:lineRule="exact"/>
        <w:rPr>
          <w:rFonts w:ascii="方正小标宋简体" w:eastAsia="方正小标宋简体" w:hint="eastAsia"/>
          <w:bCs/>
          <w:color w:val="000000"/>
          <w:sz w:val="32"/>
          <w:szCs w:val="32"/>
        </w:rPr>
      </w:pPr>
    </w:p>
    <w:p w:rsidR="003D2406" w:rsidRDefault="003D2406" w:rsidP="003D2406">
      <w:pPr>
        <w:spacing w:line="560" w:lineRule="exact"/>
        <w:ind w:firstLineChars="200" w:firstLine="640"/>
        <w:rPr>
          <w:rFonts w:ascii="黑体" w:eastAsia="黑体" w:hint="eastAsia"/>
          <w:color w:val="000000"/>
          <w:sz w:val="32"/>
          <w:szCs w:val="32"/>
        </w:rPr>
      </w:pPr>
      <w:r>
        <w:rPr>
          <w:rFonts w:ascii="黑体" w:eastAsia="黑体" w:hint="eastAsia"/>
          <w:color w:val="000000"/>
          <w:sz w:val="32"/>
          <w:szCs w:val="32"/>
        </w:rPr>
        <w:t>一、省自然科学基金</w:t>
      </w:r>
    </w:p>
    <w:p w:rsidR="003D2406" w:rsidRDefault="003D2406" w:rsidP="003D2406">
      <w:pPr>
        <w:numPr>
          <w:ilvl w:val="0"/>
          <w:numId w:val="1"/>
        </w:numPr>
        <w:spacing w:line="560" w:lineRule="exact"/>
        <w:ind w:firstLineChars="200" w:firstLine="640"/>
        <w:rPr>
          <w:rFonts w:eastAsia="仿宋_GB2312" w:hint="eastAsia"/>
          <w:color w:val="000000"/>
          <w:sz w:val="32"/>
          <w:szCs w:val="32"/>
        </w:rPr>
      </w:pPr>
      <w:r>
        <w:rPr>
          <w:rFonts w:eastAsia="仿宋_GB2312" w:hint="eastAsia"/>
          <w:color w:val="000000"/>
          <w:sz w:val="32"/>
          <w:szCs w:val="32"/>
        </w:rPr>
        <w:t>杰青、重点、探索项目</w:t>
      </w:r>
      <w:proofErr w:type="gramStart"/>
      <w:r>
        <w:rPr>
          <w:rFonts w:eastAsia="仿宋_GB2312" w:hint="eastAsia"/>
          <w:color w:val="000000"/>
          <w:sz w:val="32"/>
          <w:szCs w:val="32"/>
        </w:rPr>
        <w:t>申请总</w:t>
      </w:r>
      <w:proofErr w:type="gramEnd"/>
      <w:r>
        <w:rPr>
          <w:rFonts w:eastAsia="仿宋_GB2312" w:hint="eastAsia"/>
          <w:color w:val="000000"/>
          <w:sz w:val="32"/>
          <w:szCs w:val="32"/>
        </w:rPr>
        <w:t>限额为各单位近</w:t>
      </w:r>
      <w:r>
        <w:rPr>
          <w:rFonts w:eastAsia="仿宋_GB2312"/>
          <w:color w:val="000000"/>
          <w:sz w:val="32"/>
          <w:szCs w:val="32"/>
        </w:rPr>
        <w:t>3</w:t>
      </w:r>
      <w:r>
        <w:rPr>
          <w:rFonts w:eastAsia="仿宋_GB2312" w:hint="eastAsia"/>
          <w:color w:val="000000"/>
          <w:sz w:val="32"/>
          <w:szCs w:val="32"/>
        </w:rPr>
        <w:t>年上述</w:t>
      </w:r>
      <w:r>
        <w:rPr>
          <w:rFonts w:eastAsia="仿宋_GB2312" w:hint="eastAsia"/>
          <w:color w:val="000000"/>
          <w:sz w:val="32"/>
          <w:szCs w:val="32"/>
        </w:rPr>
        <w:t>3</w:t>
      </w:r>
      <w:r>
        <w:rPr>
          <w:rFonts w:eastAsia="仿宋_GB2312" w:hint="eastAsia"/>
          <w:color w:val="000000"/>
          <w:sz w:val="32"/>
          <w:szCs w:val="32"/>
        </w:rPr>
        <w:t>类项目平均立项总数的</w:t>
      </w:r>
      <w:r>
        <w:rPr>
          <w:rFonts w:eastAsia="仿宋_GB2312"/>
          <w:color w:val="000000"/>
          <w:sz w:val="32"/>
          <w:szCs w:val="32"/>
        </w:rPr>
        <w:t>6</w:t>
      </w:r>
      <w:r>
        <w:rPr>
          <w:rFonts w:eastAsia="仿宋_GB2312" w:hint="eastAsia"/>
          <w:color w:val="000000"/>
          <w:sz w:val="32"/>
          <w:szCs w:val="32"/>
        </w:rPr>
        <w:t>倍，最高不超过</w:t>
      </w:r>
      <w:r>
        <w:rPr>
          <w:rFonts w:eastAsia="仿宋_GB2312"/>
          <w:color w:val="000000"/>
          <w:sz w:val="32"/>
          <w:szCs w:val="32"/>
        </w:rPr>
        <w:t>900</w:t>
      </w:r>
      <w:r>
        <w:rPr>
          <w:rFonts w:eastAsia="仿宋_GB2312" w:hint="eastAsia"/>
          <w:color w:val="000000"/>
          <w:sz w:val="32"/>
          <w:szCs w:val="32"/>
        </w:rPr>
        <w:t>项。</w:t>
      </w:r>
    </w:p>
    <w:p w:rsidR="003D2406" w:rsidRDefault="003D2406" w:rsidP="003D2406">
      <w:pPr>
        <w:numPr>
          <w:ilvl w:val="0"/>
          <w:numId w:val="1"/>
        </w:numPr>
        <w:spacing w:line="560" w:lineRule="exact"/>
        <w:ind w:firstLineChars="200" w:firstLine="640"/>
        <w:rPr>
          <w:rFonts w:eastAsia="仿宋_GB2312"/>
          <w:color w:val="000000"/>
          <w:sz w:val="32"/>
          <w:szCs w:val="32"/>
        </w:rPr>
      </w:pPr>
      <w:r>
        <w:rPr>
          <w:rFonts w:eastAsia="仿宋_GB2312" w:hint="eastAsia"/>
          <w:color w:val="000000"/>
          <w:sz w:val="32"/>
          <w:szCs w:val="32"/>
        </w:rPr>
        <w:t>浙江大学申请省杰出青年科学基金项目限额</w:t>
      </w:r>
      <w:r>
        <w:rPr>
          <w:rFonts w:eastAsia="仿宋_GB2312"/>
          <w:color w:val="000000"/>
          <w:sz w:val="32"/>
          <w:szCs w:val="32"/>
        </w:rPr>
        <w:t>180</w:t>
      </w:r>
      <w:r>
        <w:rPr>
          <w:rFonts w:eastAsia="仿宋_GB2312" w:hint="eastAsia"/>
          <w:color w:val="000000"/>
          <w:sz w:val="32"/>
          <w:szCs w:val="32"/>
        </w:rPr>
        <w:t>项；</w:t>
      </w:r>
    </w:p>
    <w:p w:rsidR="003D2406" w:rsidRDefault="003D2406" w:rsidP="003D2406">
      <w:pPr>
        <w:numPr>
          <w:ilvl w:val="0"/>
          <w:numId w:val="1"/>
        </w:numPr>
        <w:spacing w:line="560" w:lineRule="exact"/>
        <w:ind w:firstLineChars="200" w:firstLine="640"/>
        <w:rPr>
          <w:rFonts w:eastAsia="仿宋_GB2312"/>
          <w:color w:val="000000"/>
          <w:sz w:val="32"/>
          <w:szCs w:val="32"/>
        </w:rPr>
      </w:pPr>
      <w:r>
        <w:rPr>
          <w:rFonts w:eastAsia="仿宋_GB2312" w:hint="eastAsia"/>
          <w:color w:val="000000"/>
          <w:sz w:val="32"/>
          <w:szCs w:val="32"/>
        </w:rPr>
        <w:t>Q</w:t>
      </w:r>
      <w:proofErr w:type="gramStart"/>
      <w:r>
        <w:rPr>
          <w:rFonts w:eastAsia="仿宋_GB2312" w:hint="eastAsia"/>
          <w:color w:val="000000"/>
          <w:sz w:val="32"/>
          <w:szCs w:val="32"/>
        </w:rPr>
        <w:t>类</w:t>
      </w:r>
      <w:r w:rsidRPr="00D662B0">
        <w:rPr>
          <w:rFonts w:eastAsia="仿宋_GB2312" w:hint="eastAsia"/>
          <w:color w:val="000000"/>
          <w:sz w:val="32"/>
          <w:szCs w:val="32"/>
        </w:rPr>
        <w:t>探索</w:t>
      </w:r>
      <w:proofErr w:type="gramEnd"/>
      <w:r>
        <w:rPr>
          <w:rFonts w:eastAsia="仿宋_GB2312" w:hint="eastAsia"/>
          <w:color w:val="000000"/>
          <w:sz w:val="32"/>
          <w:szCs w:val="32"/>
        </w:rPr>
        <w:t>项目的不计</w:t>
      </w:r>
      <w:proofErr w:type="gramStart"/>
      <w:r>
        <w:rPr>
          <w:rFonts w:eastAsia="仿宋_GB2312" w:hint="eastAsia"/>
          <w:color w:val="000000"/>
          <w:sz w:val="32"/>
          <w:szCs w:val="32"/>
        </w:rPr>
        <w:t>入单位</w:t>
      </w:r>
      <w:proofErr w:type="gramEnd"/>
      <w:r>
        <w:rPr>
          <w:rFonts w:eastAsia="仿宋_GB2312" w:hint="eastAsia"/>
          <w:color w:val="000000"/>
          <w:sz w:val="32"/>
          <w:szCs w:val="32"/>
        </w:rPr>
        <w:t>申请限额；</w:t>
      </w:r>
      <w:r>
        <w:rPr>
          <w:rFonts w:eastAsia="仿宋_GB2312"/>
          <w:color w:val="000000"/>
          <w:sz w:val="32"/>
          <w:szCs w:val="32"/>
        </w:rPr>
        <w:t xml:space="preserve">    </w:t>
      </w:r>
    </w:p>
    <w:p w:rsidR="003D2406" w:rsidRDefault="003D2406" w:rsidP="003D2406">
      <w:pPr>
        <w:numPr>
          <w:ilvl w:val="0"/>
          <w:numId w:val="1"/>
        </w:numPr>
        <w:spacing w:line="560" w:lineRule="exact"/>
        <w:ind w:firstLineChars="200" w:firstLine="640"/>
        <w:rPr>
          <w:rFonts w:eastAsia="仿宋_GB2312"/>
          <w:color w:val="000000"/>
          <w:sz w:val="32"/>
          <w:szCs w:val="32"/>
        </w:rPr>
      </w:pPr>
      <w:r>
        <w:rPr>
          <w:rFonts w:eastAsia="仿宋_GB2312" w:hint="eastAsia"/>
          <w:color w:val="000000"/>
          <w:sz w:val="32"/>
          <w:szCs w:val="32"/>
        </w:rPr>
        <w:t>联合基金项目申请数不计入各单位项目申请限额。</w:t>
      </w:r>
    </w:p>
    <w:p w:rsidR="003D2406" w:rsidRDefault="003D2406" w:rsidP="003D2406">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二、公益技术应用研究</w:t>
      </w:r>
    </w:p>
    <w:p w:rsidR="003D2406" w:rsidRDefault="003D2406" w:rsidP="003D2406">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．为各单位近</w:t>
      </w:r>
      <w:r>
        <w:rPr>
          <w:rFonts w:eastAsia="仿宋_GB2312"/>
          <w:color w:val="000000"/>
          <w:sz w:val="32"/>
          <w:szCs w:val="32"/>
        </w:rPr>
        <w:t>3</w:t>
      </w:r>
      <w:r>
        <w:rPr>
          <w:rFonts w:eastAsia="仿宋_GB2312" w:hint="eastAsia"/>
          <w:color w:val="000000"/>
          <w:sz w:val="32"/>
          <w:szCs w:val="32"/>
        </w:rPr>
        <w:t>年平均立项数的</w:t>
      </w:r>
      <w:r>
        <w:rPr>
          <w:rFonts w:eastAsia="仿宋_GB2312" w:hint="eastAsia"/>
          <w:color w:val="000000"/>
          <w:sz w:val="32"/>
          <w:szCs w:val="32"/>
        </w:rPr>
        <w:t>5</w:t>
      </w:r>
      <w:r>
        <w:rPr>
          <w:rFonts w:eastAsia="仿宋_GB2312" w:hint="eastAsia"/>
          <w:color w:val="000000"/>
          <w:sz w:val="32"/>
          <w:szCs w:val="32"/>
        </w:rPr>
        <w:t>倍；</w:t>
      </w:r>
    </w:p>
    <w:p w:rsidR="003D2406" w:rsidRDefault="003D2406" w:rsidP="003D2406">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．浙江大学限项数为</w:t>
      </w:r>
      <w:r>
        <w:rPr>
          <w:rFonts w:eastAsia="仿宋_GB2312"/>
          <w:color w:val="000000"/>
          <w:sz w:val="32"/>
          <w:szCs w:val="32"/>
        </w:rPr>
        <w:t>180</w:t>
      </w:r>
      <w:r>
        <w:rPr>
          <w:rFonts w:eastAsia="仿宋_GB2312" w:hint="eastAsia"/>
          <w:color w:val="000000"/>
          <w:sz w:val="32"/>
          <w:szCs w:val="32"/>
        </w:rPr>
        <w:t>项；</w:t>
      </w:r>
    </w:p>
    <w:p w:rsidR="003D2406" w:rsidRDefault="003D2406" w:rsidP="003D2406">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．分析测试、实验动物项目申请限额见本通知附件</w:t>
      </w:r>
      <w:r>
        <w:rPr>
          <w:rFonts w:eastAsia="仿宋_GB2312"/>
          <w:color w:val="000000"/>
          <w:sz w:val="32"/>
          <w:szCs w:val="32"/>
        </w:rPr>
        <w:t>4</w:t>
      </w: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w:t>
      </w:r>
    </w:p>
    <w:p w:rsidR="003D2406" w:rsidRDefault="003D2406" w:rsidP="003D2406">
      <w:pPr>
        <w:spacing w:line="560" w:lineRule="exact"/>
        <w:ind w:firstLineChars="200" w:firstLine="640"/>
        <w:rPr>
          <w:rFonts w:ascii="黑体" w:eastAsia="黑体" w:hint="eastAsia"/>
          <w:color w:val="000000"/>
          <w:sz w:val="32"/>
          <w:szCs w:val="32"/>
        </w:rPr>
      </w:pPr>
      <w:r>
        <w:rPr>
          <w:rFonts w:ascii="黑体" w:eastAsia="黑体" w:hint="eastAsia"/>
          <w:color w:val="000000"/>
          <w:sz w:val="32"/>
          <w:szCs w:val="32"/>
        </w:rPr>
        <w:t>三、其他说明</w:t>
      </w:r>
    </w:p>
    <w:p w:rsidR="003D2406" w:rsidRDefault="003D2406" w:rsidP="003D2406">
      <w:pPr>
        <w:spacing w:line="560" w:lineRule="exact"/>
        <w:ind w:firstLineChars="200" w:firstLine="640"/>
        <w:rPr>
          <w:rFonts w:eastAsia="仿宋_GB2312" w:hint="eastAsia"/>
          <w:color w:val="000000"/>
          <w:sz w:val="32"/>
          <w:szCs w:val="32"/>
        </w:rPr>
      </w:pPr>
      <w:r>
        <w:rPr>
          <w:rFonts w:eastAsia="仿宋_GB2312"/>
          <w:color w:val="000000"/>
          <w:sz w:val="32"/>
          <w:szCs w:val="32"/>
        </w:rPr>
        <w:t>1</w:t>
      </w:r>
      <w:r>
        <w:rPr>
          <w:rFonts w:eastAsia="仿宋_GB2312" w:hint="eastAsia"/>
          <w:color w:val="000000"/>
          <w:sz w:val="32"/>
          <w:szCs w:val="32"/>
        </w:rPr>
        <w:t>．之江实验室、西湖大学等高水平新型研发机构申请省基础公益研究计划项目数量根据实际需要另行商定。</w:t>
      </w:r>
    </w:p>
    <w:p w:rsidR="003D2406" w:rsidRDefault="003D2406" w:rsidP="003D2406">
      <w:pPr>
        <w:spacing w:line="560" w:lineRule="exact"/>
        <w:ind w:firstLineChars="200" w:firstLine="640"/>
        <w:rPr>
          <w:rFonts w:eastAsia="仿宋_GB2312"/>
          <w:color w:val="000000"/>
          <w:sz w:val="32"/>
          <w:szCs w:val="32"/>
        </w:rPr>
      </w:pPr>
      <w:r>
        <w:rPr>
          <w:rFonts w:eastAsia="仿宋_GB2312" w:hint="eastAsia"/>
          <w:color w:val="000000"/>
          <w:sz w:val="32"/>
          <w:szCs w:val="32"/>
        </w:rPr>
        <w:t xml:space="preserve">2. </w:t>
      </w:r>
      <w:r>
        <w:rPr>
          <w:rFonts w:eastAsia="仿宋_GB2312" w:hint="eastAsia"/>
          <w:color w:val="000000"/>
          <w:sz w:val="32"/>
          <w:szCs w:val="32"/>
        </w:rPr>
        <w:t>近</w:t>
      </w:r>
      <w:r>
        <w:rPr>
          <w:rFonts w:eastAsia="仿宋_GB2312"/>
          <w:color w:val="000000"/>
          <w:sz w:val="32"/>
          <w:szCs w:val="32"/>
        </w:rPr>
        <w:t>3</w:t>
      </w:r>
      <w:r>
        <w:rPr>
          <w:rFonts w:eastAsia="仿宋_GB2312" w:hint="eastAsia"/>
          <w:color w:val="000000"/>
          <w:sz w:val="32"/>
          <w:szCs w:val="32"/>
        </w:rPr>
        <w:t>年无省基础公益研究计划项目立项及新注册单位申请省自然科学基金和公益技术应用研究项目限额各为</w:t>
      </w:r>
      <w:r>
        <w:rPr>
          <w:rFonts w:eastAsia="仿宋_GB2312" w:hint="eastAsia"/>
          <w:color w:val="000000"/>
          <w:sz w:val="32"/>
          <w:szCs w:val="32"/>
        </w:rPr>
        <w:t>5</w:t>
      </w:r>
      <w:r>
        <w:rPr>
          <w:rFonts w:eastAsia="仿宋_GB2312" w:hint="eastAsia"/>
          <w:color w:val="000000"/>
          <w:sz w:val="32"/>
          <w:szCs w:val="32"/>
        </w:rPr>
        <w:t>项。</w:t>
      </w:r>
    </w:p>
    <w:p w:rsidR="003D2406" w:rsidRDefault="003D2406" w:rsidP="003D2406">
      <w:pPr>
        <w:spacing w:line="560" w:lineRule="exact"/>
        <w:ind w:firstLineChars="200" w:firstLine="640"/>
        <w:rPr>
          <w:rFonts w:eastAsia="仿宋_GB2312" w:hint="eastAsia"/>
          <w:color w:val="000000"/>
          <w:sz w:val="32"/>
          <w:szCs w:val="32"/>
        </w:rPr>
      </w:pPr>
    </w:p>
    <w:p w:rsidR="003D2406" w:rsidRDefault="003D2406" w:rsidP="003D2406">
      <w:pPr>
        <w:spacing w:line="560" w:lineRule="exact"/>
        <w:ind w:firstLineChars="200" w:firstLine="640"/>
        <w:rPr>
          <w:rFonts w:eastAsia="仿宋_GB2312"/>
          <w:color w:val="000000"/>
          <w:sz w:val="32"/>
          <w:szCs w:val="32"/>
        </w:rPr>
      </w:pPr>
    </w:p>
    <w:p w:rsidR="003D2406" w:rsidRDefault="003D2406" w:rsidP="003D2406">
      <w:pPr>
        <w:snapToGrid w:val="0"/>
        <w:spacing w:line="560" w:lineRule="exact"/>
        <w:rPr>
          <w:rFonts w:ascii="方正小标宋简体" w:eastAsia="方正小标宋简体" w:hint="eastAsia"/>
          <w:bCs/>
          <w:color w:val="000000"/>
          <w:sz w:val="44"/>
          <w:szCs w:val="44"/>
        </w:rPr>
      </w:pPr>
    </w:p>
    <w:p w:rsidR="0022672C" w:rsidRPr="003D2406" w:rsidRDefault="0022672C"/>
    <w:sectPr w:rsidR="0022672C" w:rsidRPr="003D2406" w:rsidSect="002267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5F41F"/>
    <w:multiLevelType w:val="singleLevel"/>
    <w:tmpl w:val="5965F41F"/>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2406"/>
    <w:rsid w:val="0022672C"/>
    <w:rsid w:val="003D24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40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296</Characters>
  <Application>Microsoft Office Word</Application>
  <DocSecurity>0</DocSecurity>
  <Lines>2</Lines>
  <Paragraphs>1</Paragraphs>
  <ScaleCrop>false</ScaleCrop>
  <Company>Microsoft</Company>
  <LinksUpToDate>false</LinksUpToDate>
  <CharactersWithSpaces>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ZSG</dc:creator>
  <cp:lastModifiedBy>ZSG</cp:lastModifiedBy>
  <cp:revision>1</cp:revision>
  <dcterms:created xsi:type="dcterms:W3CDTF">2019-04-26T05:23:00Z</dcterms:created>
  <dcterms:modified xsi:type="dcterms:W3CDTF">2019-04-26T05:23:00Z</dcterms:modified>
</cp:coreProperties>
</file>